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1256F" w14:textId="77777777" w:rsidR="00CE7F99" w:rsidRPr="00623AB2" w:rsidRDefault="00CE7F99" w:rsidP="00CE7F99">
      <w:pPr>
        <w:jc w:val="both"/>
        <w:rPr>
          <w:bCs/>
          <w:sz w:val="6"/>
          <w:szCs w:val="18"/>
        </w:rPr>
      </w:pPr>
    </w:p>
    <w:p w14:paraId="3055E76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FONDUL SOCIAL EUROPEAN</w:t>
      </w:r>
    </w:p>
    <w:p w14:paraId="6A9ADFE3"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 xml:space="preserve">Programul Operațional Capital Uman 2014-2020 </w:t>
      </w:r>
    </w:p>
    <w:p w14:paraId="528BEB4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Axa prioritară 6: Educație şi competențe</w:t>
      </w:r>
    </w:p>
    <w:p w14:paraId="5CCD8DCE" w14:textId="77777777" w:rsidR="00855BCF" w:rsidRPr="00045DB1" w:rsidRDefault="00855BCF" w:rsidP="00855BCF">
      <w:pPr>
        <w:tabs>
          <w:tab w:val="left" w:pos="5082"/>
        </w:tabs>
        <w:jc w:val="both"/>
        <w:rPr>
          <w:rFonts w:ascii="Calibri" w:hAnsi="Calibri"/>
          <w:sz w:val="20"/>
          <w:szCs w:val="20"/>
        </w:rPr>
      </w:pPr>
      <w:r w:rsidRPr="00045DB1">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54C60C93" w14:textId="77777777" w:rsidR="00855BCF" w:rsidRPr="001C2FCC" w:rsidRDefault="00855BCF" w:rsidP="00855BCF">
      <w:pPr>
        <w:tabs>
          <w:tab w:val="left" w:pos="5082"/>
        </w:tabs>
        <w:jc w:val="both"/>
        <w:rPr>
          <w:rFonts w:ascii="Calibri" w:hAnsi="Calibri"/>
          <w:b/>
          <w:bCs/>
          <w:i/>
          <w:sz w:val="20"/>
          <w:szCs w:val="20"/>
          <w:lang w:eastAsia="fr-FR"/>
        </w:rPr>
      </w:pPr>
      <w:r w:rsidRPr="00045DB1">
        <w:rPr>
          <w:rFonts w:ascii="Calibri" w:hAnsi="Calibri"/>
          <w:sz w:val="20"/>
          <w:szCs w:val="20"/>
        </w:rPr>
        <w:t xml:space="preserve">Titlul proiectului: </w:t>
      </w:r>
      <w:r>
        <w:rPr>
          <w:rFonts w:ascii="Calibri" w:hAnsi="Calibri"/>
          <w:b/>
          <w:bCs/>
          <w:i/>
          <w:sz w:val="20"/>
          <w:szCs w:val="20"/>
          <w:lang w:eastAsia="fr-FR"/>
        </w:rPr>
        <w:t>„</w:t>
      </w:r>
      <w:r w:rsidRPr="001C2FCC">
        <w:rPr>
          <w:rFonts w:ascii="Calibri" w:hAnsi="Calibri"/>
          <w:b/>
          <w:bCs/>
          <w:i/>
          <w:sz w:val="20"/>
          <w:szCs w:val="20"/>
          <w:lang w:eastAsia="fr-FR"/>
        </w:rPr>
        <w:t>Suport educațional și formativ pentru doctoranzi și tineri cercetători în pregătirea inserției în piața muncii</w:t>
      </w:r>
      <w:r>
        <w:rPr>
          <w:rFonts w:ascii="Calibri" w:hAnsi="Calibri"/>
          <w:b/>
          <w:bCs/>
          <w:i/>
          <w:sz w:val="20"/>
          <w:szCs w:val="20"/>
          <w:lang w:eastAsia="fr-FR"/>
        </w:rPr>
        <w:t>”</w:t>
      </w:r>
    </w:p>
    <w:p w14:paraId="4CDD3D17" w14:textId="77777777" w:rsidR="00855BCF" w:rsidRPr="00045DB1" w:rsidRDefault="00855BCF" w:rsidP="00855BCF">
      <w:pPr>
        <w:ind w:left="180" w:hanging="180"/>
        <w:jc w:val="both"/>
        <w:rPr>
          <w:rFonts w:ascii="Calibri" w:hAnsi="Calibri" w:cs="Arial"/>
          <w:b/>
          <w:bCs/>
          <w:color w:val="000000"/>
          <w:sz w:val="20"/>
          <w:szCs w:val="20"/>
          <w:lang w:eastAsia="ro-RO"/>
        </w:rPr>
      </w:pPr>
      <w:r w:rsidRPr="00045DB1">
        <w:rPr>
          <w:rFonts w:ascii="Calibri" w:hAnsi="Calibri"/>
          <w:b/>
          <w:iCs/>
          <w:sz w:val="20"/>
          <w:szCs w:val="20"/>
        </w:rPr>
        <w:t xml:space="preserve">Cod SMIS 2014+: </w:t>
      </w:r>
      <w:r w:rsidRPr="001C2FCC">
        <w:rPr>
          <w:rFonts w:ascii="Calibri" w:hAnsi="Calibri"/>
          <w:b/>
          <w:iCs/>
          <w:sz w:val="20"/>
          <w:szCs w:val="20"/>
        </w:rPr>
        <w:t>153322</w:t>
      </w:r>
    </w:p>
    <w:p w14:paraId="5E7D8574" w14:textId="77777777" w:rsidR="004A3941" w:rsidRDefault="004A3941" w:rsidP="004A3941"/>
    <w:p w14:paraId="107594C7" w14:textId="77777777" w:rsidR="00855BCF" w:rsidRDefault="00855BCF" w:rsidP="004A3941">
      <w:pPr>
        <w:rPr>
          <w:b/>
          <w:smallCaps/>
          <w:sz w:val="32"/>
        </w:rPr>
      </w:pPr>
    </w:p>
    <w:p w14:paraId="15D146BC" w14:textId="161B862B" w:rsidR="00162835" w:rsidRPr="00C755EA" w:rsidRDefault="00233109" w:rsidP="00162835">
      <w:pPr>
        <w:jc w:val="center"/>
        <w:rPr>
          <w:b/>
          <w:sz w:val="28"/>
          <w:szCs w:val="28"/>
        </w:rPr>
      </w:pPr>
      <w:bookmarkStart w:id="0" w:name="_Hlk113380106"/>
      <w:r w:rsidRPr="00233109">
        <w:rPr>
          <w:b/>
          <w:sz w:val="28"/>
          <w:szCs w:val="28"/>
        </w:rPr>
        <w:t xml:space="preserve">Metodologie privind selecția doctoranzilor beneficiari ai proiectului </w:t>
      </w:r>
      <w:r w:rsidR="00162835" w:rsidRPr="00C755EA">
        <w:rPr>
          <w:b/>
          <w:sz w:val="28"/>
          <w:szCs w:val="28"/>
        </w:rPr>
        <w:t>„</w:t>
      </w:r>
      <w:r w:rsidR="00162835" w:rsidRPr="00162835">
        <w:rPr>
          <w:b/>
          <w:sz w:val="28"/>
          <w:szCs w:val="28"/>
        </w:rPr>
        <w:t>Suport educațional și formativ pentru doctoranzi și tineri cercetători în pregătirea inserției în piața muncii</w:t>
      </w:r>
      <w:r w:rsidR="00162835" w:rsidRPr="00C755EA">
        <w:rPr>
          <w:b/>
          <w:sz w:val="28"/>
          <w:szCs w:val="28"/>
        </w:rPr>
        <w:t>”</w:t>
      </w:r>
      <w:bookmarkEnd w:id="0"/>
    </w:p>
    <w:p w14:paraId="18935FD5" w14:textId="07B55F2A" w:rsidR="00162835" w:rsidRPr="00C755EA" w:rsidRDefault="00162835" w:rsidP="00162835">
      <w:pPr>
        <w:jc w:val="center"/>
        <w:rPr>
          <w:b/>
          <w:sz w:val="24"/>
          <w:szCs w:val="24"/>
        </w:rPr>
      </w:pPr>
      <w:r w:rsidRPr="00C755EA">
        <w:rPr>
          <w:b/>
          <w:sz w:val="28"/>
          <w:szCs w:val="28"/>
        </w:rPr>
        <w:t xml:space="preserve">Contract </w:t>
      </w:r>
      <w:bookmarkStart w:id="1" w:name="_Hlk113379605"/>
      <w:r w:rsidRPr="00162835">
        <w:rPr>
          <w:b/>
          <w:sz w:val="28"/>
          <w:szCs w:val="28"/>
        </w:rPr>
        <w:t>POCU/993/6/13/</w:t>
      </w:r>
      <w:r>
        <w:rPr>
          <w:b/>
          <w:sz w:val="28"/>
          <w:szCs w:val="28"/>
        </w:rPr>
        <w:t>153322</w:t>
      </w:r>
      <w:bookmarkEnd w:id="1"/>
    </w:p>
    <w:p w14:paraId="68D0376F" w14:textId="77777777" w:rsidR="00162835" w:rsidRPr="00C755EA" w:rsidRDefault="00162835" w:rsidP="00162835">
      <w:pPr>
        <w:rPr>
          <w:sz w:val="24"/>
          <w:szCs w:val="24"/>
        </w:rPr>
      </w:pPr>
    </w:p>
    <w:p w14:paraId="16EB7AFD" w14:textId="77777777" w:rsidR="00162835" w:rsidRDefault="00162835" w:rsidP="00162835">
      <w:pPr>
        <w:rPr>
          <w:sz w:val="24"/>
          <w:szCs w:val="24"/>
        </w:rPr>
      </w:pPr>
    </w:p>
    <w:p w14:paraId="40D948DF" w14:textId="77777777" w:rsidR="00233109" w:rsidRDefault="00233109" w:rsidP="00233109">
      <w:pPr>
        <w:jc w:val="center"/>
        <w:rPr>
          <w:b/>
          <w:sz w:val="24"/>
          <w:szCs w:val="24"/>
        </w:rPr>
      </w:pPr>
      <w:r>
        <w:rPr>
          <w:b/>
          <w:sz w:val="24"/>
          <w:szCs w:val="24"/>
        </w:rPr>
        <w:t>Cap. I Dispoziții generale</w:t>
      </w:r>
    </w:p>
    <w:p w14:paraId="6ACD65E1" w14:textId="77777777" w:rsidR="00233109" w:rsidRDefault="00233109" w:rsidP="00233109">
      <w:pPr>
        <w:rPr>
          <w:sz w:val="24"/>
          <w:szCs w:val="24"/>
        </w:rPr>
      </w:pPr>
    </w:p>
    <w:p w14:paraId="64CA64E4" w14:textId="77777777" w:rsidR="00233109" w:rsidRDefault="00233109" w:rsidP="00233109">
      <w:pPr>
        <w:jc w:val="both"/>
        <w:rPr>
          <w:sz w:val="24"/>
          <w:szCs w:val="24"/>
        </w:rPr>
      </w:pPr>
      <w:r>
        <w:rPr>
          <w:sz w:val="24"/>
          <w:szCs w:val="24"/>
        </w:rPr>
        <w:t xml:space="preserve">Art. 1 Organizarea și derularea procedurilor de selecție a beneficiarilor de burse doctorale în cadrul proiectului „Suport educațional și formativ pentru doctoranzi și tineri cercetători în pregătirea inserției în piața muncii”, contract POCU/993/6/13/153322, au la bază legislația în vigoare în domeniul studiilor universitare de doctorat, </w:t>
      </w:r>
      <w:r>
        <w:rPr>
          <w:i/>
          <w:sz w:val="24"/>
          <w:szCs w:val="24"/>
        </w:rPr>
        <w:t xml:space="preserve">Regulamentul instituţional de organizare şi funcţionare a studiilor universitare de doctorat </w:t>
      </w:r>
      <w:r>
        <w:rPr>
          <w:sz w:val="24"/>
          <w:szCs w:val="24"/>
        </w:rPr>
        <w:t xml:space="preserve">al Universităţii „Alexandru Ioan Cuza” din Iași, </w:t>
      </w:r>
      <w:r>
        <w:rPr>
          <w:i/>
          <w:sz w:val="24"/>
          <w:szCs w:val="24"/>
        </w:rPr>
        <w:t>Orientările privind accesarea finanțărilor în cadrul Programului Operațional Capital Uman 2014-2020</w:t>
      </w:r>
      <w:r>
        <w:rPr>
          <w:sz w:val="24"/>
          <w:szCs w:val="24"/>
        </w:rPr>
        <w:t xml:space="preserve">, </w:t>
      </w:r>
      <w:r>
        <w:rPr>
          <w:i/>
          <w:sz w:val="24"/>
          <w:szCs w:val="24"/>
        </w:rPr>
        <w:t>Ghidul solicitantului – Condiții specifice: „Sprijin pentru doctoranzi și cercetători post-doctorat”</w:t>
      </w:r>
      <w:r>
        <w:rPr>
          <w:sz w:val="24"/>
          <w:szCs w:val="24"/>
        </w:rPr>
        <w:t xml:space="preserve"> – 2021, și prevederile </w:t>
      </w:r>
      <w:r>
        <w:rPr>
          <w:i/>
          <w:sz w:val="24"/>
          <w:szCs w:val="24"/>
        </w:rPr>
        <w:t xml:space="preserve">Contractului de finanțare nr. 62779/06.06.2022 </w:t>
      </w:r>
      <w:r>
        <w:rPr>
          <w:sz w:val="24"/>
          <w:szCs w:val="24"/>
        </w:rPr>
        <w:t>semnat între Ministerul Fondurilor Europene, în calitate de Autoritate de Management pentru Programul Operațional Capital Uman, și Universitatea „Alexandru Ioan Cuza” din Iași, în calitate de beneficiar al finanțării pentru proiectul POCU/993/6/13/153322.</w:t>
      </w:r>
    </w:p>
    <w:p w14:paraId="438D7E48" w14:textId="77777777" w:rsidR="00233109" w:rsidRDefault="00233109" w:rsidP="00233109">
      <w:pPr>
        <w:jc w:val="both"/>
        <w:rPr>
          <w:sz w:val="24"/>
          <w:szCs w:val="24"/>
        </w:rPr>
      </w:pPr>
    </w:p>
    <w:p w14:paraId="263268E0" w14:textId="77777777" w:rsidR="00233109" w:rsidRDefault="00233109" w:rsidP="00233109">
      <w:pPr>
        <w:jc w:val="both"/>
        <w:rPr>
          <w:sz w:val="24"/>
          <w:szCs w:val="24"/>
        </w:rPr>
      </w:pPr>
      <w:r>
        <w:rPr>
          <w:sz w:val="24"/>
          <w:szCs w:val="24"/>
        </w:rPr>
        <w:t xml:space="preserve">Art. 2 În cadrul proiectului „Suport educațional și formativ pentru doctoranzi și tineri cercetători în pregătirea inserției în piața muncii”, contract POCU/993/6/13/153322, vor fi scoase la concurs </w:t>
      </w:r>
      <w:r w:rsidRPr="00144618">
        <w:rPr>
          <w:sz w:val="24"/>
          <w:szCs w:val="24"/>
        </w:rPr>
        <w:t>93 de burse doctorale,</w:t>
      </w:r>
      <w:r>
        <w:rPr>
          <w:sz w:val="24"/>
          <w:szCs w:val="24"/>
        </w:rPr>
        <w:t xml:space="preserve"> toate urmând a fi alocate doctoranzilor din cadrul Universității „Alexandru Ioan Cuza” din Iași, care îndeplinesc cumulativ următoarele condiții de eligibilitate:</w:t>
      </w:r>
    </w:p>
    <w:p w14:paraId="76EE0F3F" w14:textId="77777777" w:rsidR="00233109" w:rsidRDefault="00233109" w:rsidP="00233109">
      <w:pPr>
        <w:jc w:val="both"/>
        <w:rPr>
          <w:sz w:val="24"/>
          <w:szCs w:val="24"/>
        </w:rPr>
      </w:pPr>
    </w:p>
    <w:p w14:paraId="25CBD4BB" w14:textId="77777777" w:rsidR="00233109" w:rsidRDefault="00233109" w:rsidP="00233109">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Sunt cetăţeni ai Uniunii Europene cu domiciliul sau </w:t>
      </w:r>
      <w:r w:rsidRPr="00E20E54">
        <w:rPr>
          <w:rFonts w:ascii="Calibri" w:eastAsia="Calibri" w:hAnsi="Calibri" w:cs="Calibri"/>
          <w:sz w:val="24"/>
          <w:szCs w:val="24"/>
        </w:rPr>
        <w:t>reşedinţa legală în Ro</w:t>
      </w:r>
      <w:r>
        <w:rPr>
          <w:rFonts w:ascii="Calibri" w:eastAsia="Calibri" w:hAnsi="Calibri" w:cs="Calibri"/>
          <w:color w:val="000000"/>
          <w:sz w:val="24"/>
          <w:szCs w:val="24"/>
        </w:rPr>
        <w:t>mânia în una din cele 7 regiuni de dezvoltare vizate de proiect (toate regiunile de dezvoltare din România, cu excepția regiunii București-Ilfov);</w:t>
      </w:r>
    </w:p>
    <w:p w14:paraId="17ACD2B1" w14:textId="0A890038" w:rsidR="00233109" w:rsidRPr="00C676BF" w:rsidRDefault="00233109" w:rsidP="00233109">
      <w:pPr>
        <w:numPr>
          <w:ilvl w:val="0"/>
          <w:numId w:val="2"/>
        </w:numPr>
        <w:pBdr>
          <w:top w:val="nil"/>
          <w:left w:val="nil"/>
          <w:bottom w:val="nil"/>
          <w:right w:val="nil"/>
          <w:between w:val="nil"/>
        </w:pBdr>
        <w:jc w:val="both"/>
        <w:rPr>
          <w:sz w:val="24"/>
          <w:szCs w:val="24"/>
        </w:rPr>
      </w:pPr>
      <w:r>
        <w:rPr>
          <w:rFonts w:ascii="Calibri" w:eastAsia="Calibri" w:hAnsi="Calibri" w:cs="Calibri"/>
          <w:color w:val="000000"/>
          <w:sz w:val="24"/>
          <w:szCs w:val="24"/>
        </w:rPr>
        <w:t>Sunt înmatriculați ca doctoranzi în ultimul an de studii universitare de doctorat</w:t>
      </w:r>
      <w:r w:rsidR="00E20E54">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(pe locuri la buget sau cu </w:t>
      </w:r>
      <w:r w:rsidRPr="00C676BF">
        <w:rPr>
          <w:rFonts w:ascii="Calibri" w:eastAsia="Calibri" w:hAnsi="Calibri" w:cs="Calibri"/>
          <w:sz w:val="24"/>
          <w:szCs w:val="24"/>
        </w:rPr>
        <w:t>taxă)</w:t>
      </w:r>
      <w:r w:rsidR="00E20E54" w:rsidRPr="00C676BF">
        <w:rPr>
          <w:rFonts w:ascii="Calibri" w:eastAsia="Calibri" w:hAnsi="Calibri" w:cs="Calibri"/>
          <w:sz w:val="24"/>
          <w:szCs w:val="24"/>
        </w:rPr>
        <w:t xml:space="preserve"> sau în prelungire</w:t>
      </w:r>
      <w:r w:rsidR="00C676BF" w:rsidRPr="00C676BF">
        <w:rPr>
          <w:rFonts w:ascii="Calibri" w:eastAsia="Calibri" w:hAnsi="Calibri" w:cs="Calibri"/>
          <w:sz w:val="24"/>
          <w:szCs w:val="24"/>
        </w:rPr>
        <w:t xml:space="preserve"> cu taxă</w:t>
      </w:r>
      <w:r w:rsidRPr="00C676BF">
        <w:rPr>
          <w:rFonts w:ascii="Calibri" w:eastAsia="Calibri" w:hAnsi="Calibri" w:cs="Calibri"/>
          <w:sz w:val="24"/>
          <w:szCs w:val="24"/>
        </w:rPr>
        <w:t xml:space="preserve">; </w:t>
      </w:r>
    </w:p>
    <w:p w14:paraId="046B6FE9" w14:textId="7E6ACD69" w:rsidR="00144618" w:rsidRDefault="00144618" w:rsidP="00144618">
      <w:pPr>
        <w:pStyle w:val="ListParagraph"/>
        <w:numPr>
          <w:ilvl w:val="0"/>
          <w:numId w:val="2"/>
        </w:numPr>
        <w:spacing w:after="0" w:line="240" w:lineRule="auto"/>
        <w:jc w:val="both"/>
        <w:rPr>
          <w:sz w:val="24"/>
          <w:szCs w:val="24"/>
        </w:rPr>
      </w:pPr>
      <w:bookmarkStart w:id="2" w:name="_Hlk113380053"/>
      <w:r w:rsidRPr="007763CF">
        <w:rPr>
          <w:sz w:val="24"/>
          <w:szCs w:val="24"/>
        </w:rPr>
        <w:t>nu au mai beneficiat de finan</w:t>
      </w:r>
      <w:r>
        <w:rPr>
          <w:sz w:val="24"/>
          <w:szCs w:val="24"/>
        </w:rPr>
        <w:t>ț</w:t>
      </w:r>
      <w:r w:rsidRPr="007763CF">
        <w:rPr>
          <w:sz w:val="24"/>
          <w:szCs w:val="24"/>
        </w:rPr>
        <w:t xml:space="preserve">are </w:t>
      </w:r>
      <w:r>
        <w:rPr>
          <w:sz w:val="24"/>
          <w:szCs w:val="24"/>
        </w:rPr>
        <w:t xml:space="preserve">prin </w:t>
      </w:r>
      <w:r w:rsidRPr="007763CF">
        <w:rPr>
          <w:sz w:val="24"/>
          <w:szCs w:val="24"/>
        </w:rPr>
        <w:t>POSDRU</w:t>
      </w:r>
      <w:r>
        <w:rPr>
          <w:sz w:val="24"/>
          <w:szCs w:val="24"/>
        </w:rPr>
        <w:t>/POCU</w:t>
      </w:r>
      <w:r w:rsidRPr="007763CF">
        <w:rPr>
          <w:sz w:val="24"/>
          <w:szCs w:val="24"/>
        </w:rPr>
        <w:t xml:space="preserve"> pentru </w:t>
      </w:r>
      <w:r>
        <w:rPr>
          <w:sz w:val="24"/>
          <w:szCs w:val="24"/>
        </w:rPr>
        <w:t>activităţi similare</w:t>
      </w:r>
      <w:r w:rsidRPr="007763CF">
        <w:rPr>
          <w:sz w:val="24"/>
          <w:szCs w:val="24"/>
        </w:rPr>
        <w:t xml:space="preserve"> sau </w:t>
      </w:r>
      <w:r>
        <w:rPr>
          <w:sz w:val="24"/>
          <w:szCs w:val="24"/>
        </w:rPr>
        <w:t xml:space="preserve">de </w:t>
      </w:r>
      <w:r w:rsidRPr="007763CF">
        <w:rPr>
          <w:sz w:val="24"/>
          <w:szCs w:val="24"/>
        </w:rPr>
        <w:t xml:space="preserve">alte programe publice </w:t>
      </w:r>
      <w:r>
        <w:rPr>
          <w:sz w:val="24"/>
          <w:szCs w:val="24"/>
        </w:rPr>
        <w:t>în acest sens</w:t>
      </w:r>
      <w:bookmarkEnd w:id="2"/>
      <w:r>
        <w:rPr>
          <w:sz w:val="24"/>
          <w:szCs w:val="24"/>
        </w:rPr>
        <w:t>,</w:t>
      </w:r>
      <w:r w:rsidRPr="007763CF">
        <w:rPr>
          <w:sz w:val="24"/>
          <w:szCs w:val="24"/>
        </w:rPr>
        <w:t xml:space="preserve"> în vederea evitării</w:t>
      </w:r>
      <w:r>
        <w:rPr>
          <w:sz w:val="24"/>
          <w:szCs w:val="24"/>
        </w:rPr>
        <w:t xml:space="preserve"> dublei </w:t>
      </w:r>
      <w:r w:rsidRPr="007763CF">
        <w:rPr>
          <w:sz w:val="24"/>
          <w:szCs w:val="24"/>
        </w:rPr>
        <w:t>finan</w:t>
      </w:r>
      <w:r>
        <w:rPr>
          <w:sz w:val="24"/>
          <w:szCs w:val="24"/>
        </w:rPr>
        <w:t>ță</w:t>
      </w:r>
      <w:r w:rsidRPr="007763CF">
        <w:rPr>
          <w:sz w:val="24"/>
          <w:szCs w:val="24"/>
        </w:rPr>
        <w:t>ri</w:t>
      </w:r>
      <w:r>
        <w:rPr>
          <w:sz w:val="24"/>
          <w:szCs w:val="24"/>
        </w:rPr>
        <w:t>;</w:t>
      </w:r>
    </w:p>
    <w:p w14:paraId="28C04244" w14:textId="77777777" w:rsidR="00233109" w:rsidRPr="00E20E54" w:rsidRDefault="00233109" w:rsidP="00233109">
      <w:pPr>
        <w:numPr>
          <w:ilvl w:val="0"/>
          <w:numId w:val="2"/>
        </w:numPr>
        <w:pBdr>
          <w:top w:val="nil"/>
          <w:left w:val="nil"/>
          <w:bottom w:val="nil"/>
          <w:right w:val="nil"/>
          <w:between w:val="nil"/>
        </w:pBdr>
        <w:jc w:val="both"/>
        <w:rPr>
          <w:sz w:val="24"/>
          <w:szCs w:val="24"/>
        </w:rPr>
      </w:pPr>
      <w:r>
        <w:rPr>
          <w:rFonts w:ascii="Calibri" w:eastAsia="Calibri" w:hAnsi="Calibri" w:cs="Calibri"/>
          <w:color w:val="000000"/>
          <w:sz w:val="24"/>
          <w:szCs w:val="24"/>
        </w:rPr>
        <w:lastRenderedPageBreak/>
        <w:t xml:space="preserve">Își înscriu cercetările în domeniile prioritare  ale Strategiei Naționale de Competitivitate 2014 -2020, respectiv în  domeniile de specializare inteligentă, identificate pe baza potențialului lor </w:t>
      </w:r>
      <w:r w:rsidRPr="00E20E54">
        <w:rPr>
          <w:rFonts w:ascii="Calibri" w:eastAsia="Calibri" w:hAnsi="Calibri" w:cs="Calibri"/>
          <w:sz w:val="24"/>
          <w:szCs w:val="24"/>
        </w:rPr>
        <w:t>științific și comercial, prevăzute în  Strategia Națională de Cercetare, Dezvoltare și Inovare 2014 – 2020.</w:t>
      </w:r>
    </w:p>
    <w:p w14:paraId="72BAF03C" w14:textId="6FC73B34" w:rsidR="00233109" w:rsidRPr="00E20E54" w:rsidRDefault="00233109" w:rsidP="00233109">
      <w:pPr>
        <w:numPr>
          <w:ilvl w:val="0"/>
          <w:numId w:val="2"/>
        </w:numPr>
        <w:pBdr>
          <w:top w:val="nil"/>
          <w:left w:val="nil"/>
          <w:bottom w:val="nil"/>
          <w:right w:val="nil"/>
          <w:between w:val="nil"/>
        </w:pBdr>
        <w:jc w:val="both"/>
        <w:rPr>
          <w:sz w:val="24"/>
          <w:szCs w:val="24"/>
        </w:rPr>
      </w:pPr>
      <w:r w:rsidRPr="00E20E54">
        <w:rPr>
          <w:rFonts w:ascii="Calibri" w:eastAsia="Calibri" w:hAnsi="Calibri" w:cs="Calibri"/>
          <w:sz w:val="24"/>
          <w:szCs w:val="24"/>
        </w:rPr>
        <w:t>N</w:t>
      </w:r>
      <w:r w:rsidR="00144618" w:rsidRPr="00E20E54">
        <w:rPr>
          <w:rFonts w:ascii="Calibri" w:eastAsia="Calibri" w:hAnsi="Calibri" w:cs="Calibri"/>
          <w:sz w:val="24"/>
          <w:szCs w:val="24"/>
        </w:rPr>
        <w:t>u</w:t>
      </w:r>
      <w:r w:rsidRPr="00E20E54">
        <w:rPr>
          <w:rFonts w:ascii="Calibri" w:eastAsia="Calibri" w:hAnsi="Calibri" w:cs="Calibri"/>
          <w:sz w:val="24"/>
          <w:szCs w:val="24"/>
        </w:rPr>
        <w:t xml:space="preserve"> au beneficiat de burse în cadrul altor proiecte finanțate din POCU</w:t>
      </w:r>
      <w:r w:rsidR="00144618" w:rsidRPr="00E20E54">
        <w:rPr>
          <w:rFonts w:ascii="Calibri" w:eastAsia="Calibri" w:hAnsi="Calibri" w:cs="Calibri"/>
          <w:sz w:val="24"/>
          <w:szCs w:val="24"/>
        </w:rPr>
        <w:t>;</w:t>
      </w:r>
    </w:p>
    <w:p w14:paraId="089F1D38" w14:textId="194442C1" w:rsidR="00233109" w:rsidRPr="00E20E54" w:rsidRDefault="00233109" w:rsidP="00233109">
      <w:pPr>
        <w:numPr>
          <w:ilvl w:val="0"/>
          <w:numId w:val="2"/>
        </w:numPr>
        <w:pBdr>
          <w:top w:val="nil"/>
          <w:left w:val="nil"/>
          <w:bottom w:val="nil"/>
          <w:right w:val="nil"/>
          <w:between w:val="nil"/>
        </w:pBdr>
        <w:jc w:val="both"/>
        <w:rPr>
          <w:sz w:val="24"/>
          <w:szCs w:val="24"/>
        </w:rPr>
      </w:pPr>
      <w:r w:rsidRPr="00E20E54">
        <w:rPr>
          <w:sz w:val="24"/>
          <w:szCs w:val="24"/>
        </w:rPr>
        <w:t>Își</w:t>
      </w:r>
      <w:r w:rsidRPr="00E20E54">
        <w:rPr>
          <w:rFonts w:ascii="Calibri" w:eastAsia="Calibri" w:hAnsi="Calibri" w:cs="Calibri"/>
          <w:sz w:val="24"/>
          <w:szCs w:val="24"/>
        </w:rPr>
        <w:t xml:space="preserve"> asumă participarea la un program de cercetare cu  componentă aplicată, selectat în funcție de tema de cercetare studiată, și desfășurat în cadrul unei  instituții din colaboratoare (sector academic și non academic)</w:t>
      </w:r>
      <w:r w:rsidR="00E20E54" w:rsidRPr="00E20E54">
        <w:rPr>
          <w:rFonts w:ascii="Calibri" w:eastAsia="Calibri" w:hAnsi="Calibri" w:cs="Calibri"/>
          <w:color w:val="0070C0"/>
          <w:sz w:val="24"/>
          <w:szCs w:val="24"/>
        </w:rPr>
        <w:t>.</w:t>
      </w:r>
    </w:p>
    <w:p w14:paraId="5B30A4B7" w14:textId="77777777" w:rsidR="00233109" w:rsidRDefault="00233109" w:rsidP="00233109">
      <w:pPr>
        <w:jc w:val="both"/>
        <w:rPr>
          <w:sz w:val="24"/>
          <w:szCs w:val="24"/>
        </w:rPr>
      </w:pPr>
    </w:p>
    <w:p w14:paraId="742BE33C" w14:textId="6A81C322" w:rsidR="00233109" w:rsidRDefault="00233109" w:rsidP="00233109">
      <w:pPr>
        <w:jc w:val="both"/>
        <w:rPr>
          <w:sz w:val="24"/>
          <w:szCs w:val="24"/>
        </w:rPr>
      </w:pPr>
      <w:r>
        <w:rPr>
          <w:sz w:val="24"/>
          <w:szCs w:val="24"/>
        </w:rPr>
        <w:t>Art. 3 Cele 93 de burse doctorale disponibile  sunt distribuite propor</w:t>
      </w:r>
      <w:r w:rsidR="00DA010D">
        <w:rPr>
          <w:sz w:val="24"/>
          <w:szCs w:val="24"/>
        </w:rPr>
        <w:t>ţ</w:t>
      </w:r>
      <w:r>
        <w:rPr>
          <w:sz w:val="24"/>
          <w:szCs w:val="24"/>
        </w:rPr>
        <w:t>ional cu num</w:t>
      </w:r>
      <w:r w:rsidR="00DA010D">
        <w:rPr>
          <w:sz w:val="24"/>
          <w:szCs w:val="24"/>
        </w:rPr>
        <w:t>ă</w:t>
      </w:r>
      <w:r>
        <w:rPr>
          <w:sz w:val="24"/>
          <w:szCs w:val="24"/>
        </w:rPr>
        <w:t xml:space="preserve">rul doctoranzilor </w:t>
      </w:r>
      <w:r w:rsidR="00DA010D">
        <w:rPr>
          <w:sz w:val="24"/>
          <w:szCs w:val="24"/>
        </w:rPr>
        <w:t>î</w:t>
      </w:r>
      <w:r>
        <w:rPr>
          <w:sz w:val="24"/>
          <w:szCs w:val="24"/>
        </w:rPr>
        <w:t>nmatricula</w:t>
      </w:r>
      <w:r w:rsidR="00DA010D">
        <w:rPr>
          <w:sz w:val="24"/>
          <w:szCs w:val="24"/>
        </w:rPr>
        <w:t>ţ</w:t>
      </w:r>
      <w:r>
        <w:rPr>
          <w:sz w:val="24"/>
          <w:szCs w:val="24"/>
        </w:rPr>
        <w:t>i la Universitatea „Alexandru Ioan Cuza” din Ia</w:t>
      </w:r>
      <w:r w:rsidR="00DA010D">
        <w:rPr>
          <w:sz w:val="24"/>
          <w:szCs w:val="24"/>
        </w:rPr>
        <w:t>ş</w:t>
      </w:r>
      <w:r>
        <w:rPr>
          <w:sz w:val="24"/>
          <w:szCs w:val="24"/>
        </w:rPr>
        <w:t xml:space="preserve">i </w:t>
      </w:r>
      <w:r w:rsidR="00DA010D">
        <w:rPr>
          <w:sz w:val="24"/>
          <w:szCs w:val="24"/>
        </w:rPr>
        <w:t>î</w:t>
      </w:r>
      <w:r>
        <w:rPr>
          <w:sz w:val="24"/>
          <w:szCs w:val="24"/>
        </w:rPr>
        <w:t>n ultimii doi ani de studii doctorale, conform Anexei 1.</w:t>
      </w:r>
    </w:p>
    <w:p w14:paraId="2C5ABA52" w14:textId="77777777" w:rsidR="00233109" w:rsidRDefault="00233109" w:rsidP="00233109">
      <w:pPr>
        <w:jc w:val="both"/>
        <w:rPr>
          <w:sz w:val="24"/>
          <w:szCs w:val="24"/>
        </w:rPr>
      </w:pPr>
    </w:p>
    <w:p w14:paraId="2FAAB734" w14:textId="30461E31" w:rsidR="00233109" w:rsidRDefault="00233109" w:rsidP="00233109">
      <w:pPr>
        <w:jc w:val="both"/>
        <w:rPr>
          <w:sz w:val="24"/>
          <w:szCs w:val="24"/>
        </w:rPr>
      </w:pPr>
      <w:r>
        <w:rPr>
          <w:sz w:val="24"/>
          <w:szCs w:val="24"/>
        </w:rPr>
        <w:t xml:space="preserve">Art. 4 Graficul de desfăşurare a procesului de selecţie a doctoranzilor (Anexa 2) care vor beneficia de bursă doctorală în cadrul proiectului POCU/993/6/13/153322 </w:t>
      </w:r>
      <w:r w:rsidRPr="00144618">
        <w:rPr>
          <w:sz w:val="24"/>
          <w:szCs w:val="24"/>
        </w:rPr>
        <w:t xml:space="preserve">va fi afişat </w:t>
      </w:r>
      <w:r>
        <w:rPr>
          <w:sz w:val="24"/>
          <w:szCs w:val="24"/>
        </w:rPr>
        <w:t>pe pagina web a Universității „Alexandru Ioan Cuza” din Iași și pe cele ale Şcolilor Doctorale care funcționează în cadrul acesteia.</w:t>
      </w:r>
    </w:p>
    <w:p w14:paraId="43431072" w14:textId="77777777" w:rsidR="00233109" w:rsidRDefault="00233109" w:rsidP="00233109">
      <w:pPr>
        <w:jc w:val="both"/>
        <w:rPr>
          <w:sz w:val="24"/>
          <w:szCs w:val="24"/>
        </w:rPr>
      </w:pPr>
    </w:p>
    <w:p w14:paraId="7EDAB4FC" w14:textId="77777777" w:rsidR="00233109" w:rsidRDefault="00233109" w:rsidP="00233109">
      <w:pPr>
        <w:jc w:val="center"/>
        <w:rPr>
          <w:b/>
          <w:sz w:val="24"/>
          <w:szCs w:val="24"/>
        </w:rPr>
      </w:pPr>
      <w:r>
        <w:rPr>
          <w:b/>
          <w:sz w:val="24"/>
          <w:szCs w:val="24"/>
        </w:rPr>
        <w:t>Cap. II Procesul de înscriere a candidaților</w:t>
      </w:r>
    </w:p>
    <w:p w14:paraId="275E2401" w14:textId="77777777" w:rsidR="00233109" w:rsidRDefault="00233109" w:rsidP="00233109">
      <w:pPr>
        <w:jc w:val="both"/>
        <w:rPr>
          <w:sz w:val="24"/>
          <w:szCs w:val="24"/>
        </w:rPr>
      </w:pPr>
    </w:p>
    <w:p w14:paraId="514CFEE8" w14:textId="58857E62" w:rsidR="00144618" w:rsidRPr="00C676BF" w:rsidRDefault="00233109" w:rsidP="00144618">
      <w:pPr>
        <w:jc w:val="both"/>
        <w:rPr>
          <w:sz w:val="24"/>
          <w:szCs w:val="24"/>
        </w:rPr>
      </w:pPr>
      <w:r>
        <w:rPr>
          <w:sz w:val="24"/>
          <w:szCs w:val="24"/>
        </w:rPr>
        <w:t xml:space="preserve">Art. 5  Pentru organizarea procesului de înscriere a candidaților pentru obținerea unei burse doctorale </w:t>
      </w:r>
      <w:r w:rsidRPr="00C676BF">
        <w:rPr>
          <w:sz w:val="24"/>
          <w:szCs w:val="24"/>
        </w:rPr>
        <w:t xml:space="preserve">în cadrul proiectului POCU/993/6/13/153322, </w:t>
      </w:r>
      <w:r w:rsidR="00144618" w:rsidRPr="00C676BF">
        <w:rPr>
          <w:sz w:val="24"/>
          <w:szCs w:val="24"/>
        </w:rPr>
        <w:t xml:space="preserve">va fi constituită o comisie de înscriere, formată din managerul proiectului, </w:t>
      </w:r>
      <w:r w:rsidR="00C676BF" w:rsidRPr="00C676BF">
        <w:rPr>
          <w:sz w:val="24"/>
          <w:szCs w:val="24"/>
        </w:rPr>
        <w:t xml:space="preserve">cei </w:t>
      </w:r>
      <w:r w:rsidR="00144618" w:rsidRPr="00C676BF">
        <w:rPr>
          <w:sz w:val="24"/>
          <w:szCs w:val="24"/>
        </w:rPr>
        <w:t>doi responsabili grup țintă și GDPR</w:t>
      </w:r>
      <w:r w:rsidR="00E20E54" w:rsidRPr="00C676BF">
        <w:rPr>
          <w:sz w:val="24"/>
          <w:szCs w:val="24"/>
        </w:rPr>
        <w:t xml:space="preserve"> (General Data Protection Regulation/</w:t>
      </w:r>
      <w:r w:rsidR="00E20E54" w:rsidRPr="00C676BF">
        <w:t xml:space="preserve"> </w:t>
      </w:r>
      <w:r w:rsidR="00E20E54" w:rsidRPr="00C676BF">
        <w:rPr>
          <w:sz w:val="24"/>
          <w:szCs w:val="24"/>
        </w:rPr>
        <w:t>Regulamentul general privind protecția datelor)</w:t>
      </w:r>
      <w:r w:rsidR="00144618" w:rsidRPr="00C676BF">
        <w:rPr>
          <w:sz w:val="24"/>
          <w:szCs w:val="24"/>
        </w:rPr>
        <w:t xml:space="preserve"> şi expertul comunicare și informare grup țintă. </w:t>
      </w:r>
    </w:p>
    <w:p w14:paraId="209CB3F7" w14:textId="11DBFD60" w:rsidR="00233109" w:rsidRPr="00C676BF" w:rsidRDefault="00233109" w:rsidP="00233109">
      <w:pPr>
        <w:jc w:val="both"/>
        <w:rPr>
          <w:sz w:val="24"/>
          <w:szCs w:val="24"/>
        </w:rPr>
      </w:pPr>
    </w:p>
    <w:p w14:paraId="36B0C21A" w14:textId="35B97B34" w:rsidR="00233109" w:rsidRDefault="00233109" w:rsidP="00233109">
      <w:pPr>
        <w:jc w:val="both"/>
        <w:rPr>
          <w:sz w:val="24"/>
          <w:szCs w:val="24"/>
        </w:rPr>
      </w:pPr>
      <w:r>
        <w:rPr>
          <w:sz w:val="24"/>
          <w:szCs w:val="24"/>
        </w:rPr>
        <w:t xml:space="preserve">Art. 6 Înscrierea candidaților în vederea obținerii de burse doctorale în cadrul proiectului POCU/993/6/13/153322 se va face </w:t>
      </w:r>
      <w:r w:rsidRPr="00144618">
        <w:rPr>
          <w:sz w:val="24"/>
          <w:szCs w:val="24"/>
        </w:rPr>
        <w:t>la Biroul pentru Studiile Universitare de Doctorat din cadrul Universității „Alexandru Ioan Cuza” din Iași, conform</w:t>
      </w:r>
      <w:r>
        <w:rPr>
          <w:sz w:val="24"/>
          <w:szCs w:val="24"/>
        </w:rPr>
        <w:t xml:space="preserve"> programului precizat în graficul de desfășurare a procesului de selecție.</w:t>
      </w:r>
    </w:p>
    <w:p w14:paraId="36134234" w14:textId="77777777" w:rsidR="00233109" w:rsidRDefault="00233109" w:rsidP="00233109">
      <w:pPr>
        <w:jc w:val="both"/>
        <w:rPr>
          <w:sz w:val="24"/>
          <w:szCs w:val="24"/>
        </w:rPr>
      </w:pPr>
    </w:p>
    <w:p w14:paraId="1BDF87CE" w14:textId="0AA052FB" w:rsidR="00233109" w:rsidRDefault="00233109" w:rsidP="00233109">
      <w:pPr>
        <w:jc w:val="both"/>
        <w:rPr>
          <w:sz w:val="24"/>
          <w:szCs w:val="24"/>
        </w:rPr>
      </w:pPr>
      <w:r>
        <w:rPr>
          <w:sz w:val="24"/>
          <w:szCs w:val="24"/>
        </w:rPr>
        <w:t>Art. 7 În vederea înscrierii, fiecare candidat va depune în format fizic următoarele documente:</w:t>
      </w:r>
    </w:p>
    <w:p w14:paraId="6969A52D" w14:textId="77777777" w:rsidR="00233109" w:rsidRDefault="00233109" w:rsidP="00233109">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Cererea de înscriere (Anexa 3);</w:t>
      </w:r>
    </w:p>
    <w:p w14:paraId="14F2AA28" w14:textId="77777777" w:rsidR="00233109" w:rsidRDefault="00233109" w:rsidP="00233109">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Copia documentului de identitate (inclusiv dovada re</w:t>
      </w:r>
      <w:r>
        <w:rPr>
          <w:sz w:val="24"/>
          <w:szCs w:val="24"/>
        </w:rPr>
        <w:t>ședinței - dacă este cazul)</w:t>
      </w:r>
      <w:r>
        <w:rPr>
          <w:rFonts w:ascii="Calibri" w:eastAsia="Calibri" w:hAnsi="Calibri" w:cs="Calibri"/>
          <w:color w:val="000000"/>
          <w:sz w:val="24"/>
          <w:szCs w:val="24"/>
        </w:rPr>
        <w:t>;</w:t>
      </w:r>
    </w:p>
    <w:p w14:paraId="37D142C1" w14:textId="77777777" w:rsidR="00233109" w:rsidRDefault="00233109" w:rsidP="00233109">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Copia certificatului de căsătorie sau alt act de schimbare a numelui (dacă este cazul);</w:t>
      </w:r>
    </w:p>
    <w:p w14:paraId="71FAC93E" w14:textId="77777777" w:rsidR="00233109" w:rsidRDefault="00233109" w:rsidP="00233109">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CV (în format Europass) semnat pe fiecare pagină; </w:t>
      </w:r>
    </w:p>
    <w:p w14:paraId="3D073547" w14:textId="34D58F63" w:rsidR="00233109" w:rsidRPr="00153C6F" w:rsidRDefault="00233109" w:rsidP="00233109">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Raportul de autoevaluare – pe baza căruia va fi evaluată performanța științifică (Anexa 4);</w:t>
      </w:r>
    </w:p>
    <w:p w14:paraId="7BAEF029" w14:textId="77777777" w:rsidR="00153C6F" w:rsidRPr="00E20E54" w:rsidRDefault="00153C6F" w:rsidP="00153C6F">
      <w:pPr>
        <w:pStyle w:val="ListParagraph"/>
        <w:numPr>
          <w:ilvl w:val="0"/>
          <w:numId w:val="2"/>
        </w:numPr>
        <w:spacing w:after="0" w:line="240" w:lineRule="auto"/>
        <w:jc w:val="both"/>
        <w:rPr>
          <w:rFonts w:asciiTheme="minorHAnsi" w:hAnsiTheme="minorHAnsi"/>
          <w:sz w:val="24"/>
          <w:szCs w:val="24"/>
        </w:rPr>
      </w:pPr>
      <w:r w:rsidRPr="00E20E54">
        <w:rPr>
          <w:rFonts w:asciiTheme="minorHAnsi" w:hAnsiTheme="minorHAnsi"/>
          <w:sz w:val="24"/>
          <w:szCs w:val="24"/>
        </w:rPr>
        <w:t>Recomandare din partea coordonatorului de doctorat cu privire la îndeplinirea cerinţelor specifice;</w:t>
      </w:r>
    </w:p>
    <w:p w14:paraId="35223440" w14:textId="349203BE" w:rsidR="00233109" w:rsidRPr="00F82371" w:rsidRDefault="00233109" w:rsidP="00233109">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Declaraţia tip privind acordul utilizării datelor cu caracter personal (</w:t>
      </w:r>
      <w:r w:rsidRPr="00F82371">
        <w:rPr>
          <w:rFonts w:ascii="Calibri" w:eastAsia="Calibri" w:hAnsi="Calibri" w:cs="Calibri"/>
          <w:color w:val="000000"/>
          <w:sz w:val="24"/>
          <w:szCs w:val="24"/>
        </w:rPr>
        <w:t xml:space="preserve">Anexa </w:t>
      </w:r>
      <w:r w:rsidR="001B59AB" w:rsidRPr="00F82371">
        <w:rPr>
          <w:rFonts w:ascii="Calibri" w:eastAsia="Calibri" w:hAnsi="Calibri" w:cs="Calibri"/>
          <w:color w:val="000000"/>
          <w:sz w:val="24"/>
          <w:szCs w:val="24"/>
        </w:rPr>
        <w:t>5</w:t>
      </w:r>
      <w:r w:rsidRPr="00F82371">
        <w:rPr>
          <w:rFonts w:ascii="Calibri" w:eastAsia="Calibri" w:hAnsi="Calibri" w:cs="Calibri"/>
          <w:color w:val="000000"/>
          <w:sz w:val="24"/>
          <w:szCs w:val="24"/>
        </w:rPr>
        <w:t>);</w:t>
      </w:r>
    </w:p>
    <w:p w14:paraId="7C3B566F" w14:textId="6761012F" w:rsidR="00233109" w:rsidRPr="00F82371" w:rsidRDefault="00233109" w:rsidP="00233109">
      <w:pPr>
        <w:numPr>
          <w:ilvl w:val="0"/>
          <w:numId w:val="2"/>
        </w:numPr>
        <w:pBdr>
          <w:top w:val="nil"/>
          <w:left w:val="nil"/>
          <w:bottom w:val="nil"/>
          <w:right w:val="nil"/>
          <w:between w:val="nil"/>
        </w:pBdr>
        <w:jc w:val="both"/>
        <w:rPr>
          <w:color w:val="000000"/>
          <w:sz w:val="24"/>
          <w:szCs w:val="24"/>
        </w:rPr>
      </w:pPr>
      <w:r w:rsidRPr="00F82371">
        <w:rPr>
          <w:rFonts w:ascii="Calibri" w:eastAsia="Calibri" w:hAnsi="Calibri" w:cs="Calibri"/>
          <w:color w:val="000000"/>
          <w:sz w:val="24"/>
          <w:szCs w:val="24"/>
        </w:rPr>
        <w:t xml:space="preserve">Declarația pe propria răspundere privind evitarea dublei finanțări (Anexa </w:t>
      </w:r>
      <w:r w:rsidR="001B59AB" w:rsidRPr="00F82371">
        <w:rPr>
          <w:rFonts w:ascii="Calibri" w:eastAsia="Calibri" w:hAnsi="Calibri" w:cs="Calibri"/>
          <w:color w:val="000000"/>
          <w:sz w:val="24"/>
          <w:szCs w:val="24"/>
        </w:rPr>
        <w:t>6</w:t>
      </w:r>
      <w:r w:rsidRPr="00F82371">
        <w:rPr>
          <w:rFonts w:ascii="Calibri" w:eastAsia="Calibri" w:hAnsi="Calibri" w:cs="Calibri"/>
          <w:color w:val="000000"/>
          <w:sz w:val="24"/>
          <w:szCs w:val="24"/>
        </w:rPr>
        <w:t>).</w:t>
      </w:r>
    </w:p>
    <w:p w14:paraId="6CE81C82" w14:textId="77777777" w:rsidR="00E20E54" w:rsidRDefault="00E20E54" w:rsidP="00233109">
      <w:pPr>
        <w:jc w:val="both"/>
        <w:rPr>
          <w:sz w:val="24"/>
          <w:szCs w:val="24"/>
        </w:rPr>
      </w:pPr>
    </w:p>
    <w:p w14:paraId="144E5C8E" w14:textId="77777777" w:rsidR="00C676BF" w:rsidRDefault="00C676BF" w:rsidP="00233109">
      <w:pPr>
        <w:jc w:val="both"/>
        <w:rPr>
          <w:color w:val="0070C0"/>
          <w:sz w:val="24"/>
          <w:szCs w:val="24"/>
        </w:rPr>
      </w:pPr>
    </w:p>
    <w:p w14:paraId="1D417D18" w14:textId="77777777" w:rsidR="00C676BF" w:rsidRDefault="00C676BF" w:rsidP="00233109">
      <w:pPr>
        <w:jc w:val="both"/>
        <w:rPr>
          <w:color w:val="0070C0"/>
          <w:sz w:val="24"/>
          <w:szCs w:val="24"/>
        </w:rPr>
      </w:pPr>
    </w:p>
    <w:p w14:paraId="0B6FE2B4" w14:textId="0DCA84C4" w:rsidR="00233109" w:rsidRPr="00C676BF" w:rsidRDefault="00E20E54" w:rsidP="00233109">
      <w:pPr>
        <w:jc w:val="both"/>
        <w:rPr>
          <w:sz w:val="24"/>
          <w:szCs w:val="24"/>
        </w:rPr>
      </w:pPr>
      <w:r w:rsidRPr="00C676BF">
        <w:rPr>
          <w:sz w:val="24"/>
          <w:szCs w:val="24"/>
        </w:rPr>
        <w:t>În cazuri excepţionale, documentele vor putea fi depuse electronic, urmând ca până la data interviului acestea să fie depuse şi în format fizic.</w:t>
      </w:r>
    </w:p>
    <w:p w14:paraId="5E58C8F6" w14:textId="77777777" w:rsidR="00233109" w:rsidRPr="00F82371" w:rsidRDefault="00233109" w:rsidP="00233109">
      <w:pPr>
        <w:jc w:val="both"/>
        <w:rPr>
          <w:sz w:val="24"/>
          <w:szCs w:val="24"/>
        </w:rPr>
      </w:pPr>
    </w:p>
    <w:p w14:paraId="0F2280B4" w14:textId="77777777" w:rsidR="00233109" w:rsidRPr="00F82371" w:rsidRDefault="00233109" w:rsidP="00233109">
      <w:pPr>
        <w:jc w:val="both"/>
        <w:rPr>
          <w:sz w:val="24"/>
          <w:szCs w:val="24"/>
        </w:rPr>
      </w:pPr>
      <w:r w:rsidRPr="00F82371">
        <w:rPr>
          <w:sz w:val="24"/>
          <w:szCs w:val="24"/>
        </w:rPr>
        <w:t>Art. 8 Comisia de înscriere verifică eligibilitatea candidaţilor înscrişi şi publică, în termenul stabilit prin calendarul procesului de selecţie, lista candidaţilor declaraţi eligibili și lista candidaților neeligibili.</w:t>
      </w:r>
    </w:p>
    <w:p w14:paraId="39B02C1E" w14:textId="77777777" w:rsidR="00233109" w:rsidRPr="00F82371" w:rsidRDefault="00233109" w:rsidP="00233109">
      <w:pPr>
        <w:jc w:val="both"/>
        <w:rPr>
          <w:sz w:val="24"/>
          <w:szCs w:val="24"/>
        </w:rPr>
      </w:pPr>
    </w:p>
    <w:p w14:paraId="3699539D" w14:textId="77777777" w:rsidR="00233109" w:rsidRPr="00F82371" w:rsidRDefault="00233109" w:rsidP="00233109">
      <w:pPr>
        <w:jc w:val="both"/>
        <w:rPr>
          <w:sz w:val="24"/>
          <w:szCs w:val="24"/>
        </w:rPr>
      </w:pPr>
      <w:r w:rsidRPr="00F82371">
        <w:rPr>
          <w:sz w:val="24"/>
          <w:szCs w:val="24"/>
        </w:rPr>
        <w:t>Art. 9 Candidații vor fi  informați cu privire la acordul  furnizării datelor lor cu caracter personal și despre faptul că acestea vor fi prelucrate în aplicațiile electronice SMIS/ MySMIS și transmise către AM POCU - Autoritatea de Management pentru Programul Operațional Capital Uman, OI POCU - Organismul Intermediar pentru Programul Operaţional Capital Uman, OIRPOSDRU NE  - Organismul Intermediar Regional pentru Programul Operațional Sectorial Dezvoltarea Resurselor Umane Regiunea Nord-Est, OIR NE - Organismul Intermediar Regional Nord-Est, în toate fazele de evaluare/ contractare/ implementare/ sustenabilitate ale proiectului, cu respectarea dispozițiilor legale conform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precum și ale legislației române cu privire la protecția datelor cu caracter personal.</w:t>
      </w:r>
    </w:p>
    <w:p w14:paraId="33298A46" w14:textId="77777777" w:rsidR="00233109" w:rsidRPr="00F82371" w:rsidRDefault="00233109" w:rsidP="00233109">
      <w:pPr>
        <w:jc w:val="both"/>
        <w:rPr>
          <w:sz w:val="24"/>
          <w:szCs w:val="24"/>
        </w:rPr>
      </w:pPr>
    </w:p>
    <w:p w14:paraId="5BAA69E8" w14:textId="77777777" w:rsidR="00233109" w:rsidRPr="00F82371" w:rsidRDefault="00233109" w:rsidP="00233109">
      <w:pPr>
        <w:jc w:val="center"/>
        <w:rPr>
          <w:b/>
          <w:sz w:val="24"/>
          <w:szCs w:val="24"/>
        </w:rPr>
      </w:pPr>
      <w:r w:rsidRPr="00F82371">
        <w:rPr>
          <w:b/>
          <w:sz w:val="24"/>
          <w:szCs w:val="24"/>
        </w:rPr>
        <w:t>Cap. 3 Procesul de selecție</w:t>
      </w:r>
    </w:p>
    <w:p w14:paraId="33ADD840" w14:textId="77777777" w:rsidR="00233109" w:rsidRPr="00F82371" w:rsidRDefault="00233109" w:rsidP="00233109">
      <w:pPr>
        <w:jc w:val="both"/>
        <w:rPr>
          <w:sz w:val="24"/>
          <w:szCs w:val="24"/>
        </w:rPr>
      </w:pPr>
    </w:p>
    <w:p w14:paraId="2F4DE977" w14:textId="7155CF91" w:rsidR="00233109" w:rsidRPr="00F82371" w:rsidRDefault="00233109" w:rsidP="00233109">
      <w:pPr>
        <w:jc w:val="both"/>
        <w:rPr>
          <w:sz w:val="24"/>
          <w:szCs w:val="24"/>
        </w:rPr>
      </w:pPr>
      <w:r w:rsidRPr="00F82371">
        <w:rPr>
          <w:sz w:val="24"/>
          <w:szCs w:val="24"/>
        </w:rPr>
        <w:t xml:space="preserve">Art. 10 Selecția beneficiarilor de burse doctorale va fi realizată de 4 comisii de selecție, constituite pe paneluri/grupuri de domenii de doctorat, acestea urmând a fi formate din câte trei experți selecție grup țintă desemnați de managerul proiectului dintre cei angajați în urma derulării procedurilor de angajare la nivelul instituțiilor partenere în cadrul proiectului (Anexa </w:t>
      </w:r>
      <w:r w:rsidR="001B59AB" w:rsidRPr="00F82371">
        <w:rPr>
          <w:sz w:val="24"/>
          <w:szCs w:val="24"/>
        </w:rPr>
        <w:t>7</w:t>
      </w:r>
      <w:r w:rsidRPr="00F82371">
        <w:rPr>
          <w:sz w:val="24"/>
          <w:szCs w:val="24"/>
        </w:rPr>
        <w:t>). Responsabilii de grup țintă și GDPR vor asigura activitatea de secretariat a fiecărei comisii.</w:t>
      </w:r>
    </w:p>
    <w:p w14:paraId="5B024861" w14:textId="77777777" w:rsidR="00233109" w:rsidRPr="00F82371" w:rsidRDefault="00233109" w:rsidP="00233109">
      <w:pPr>
        <w:jc w:val="both"/>
        <w:rPr>
          <w:sz w:val="24"/>
          <w:szCs w:val="24"/>
        </w:rPr>
      </w:pPr>
    </w:p>
    <w:p w14:paraId="019F9C64" w14:textId="77777777" w:rsidR="00233109" w:rsidRPr="00F82371" w:rsidRDefault="00233109" w:rsidP="00233109">
      <w:pPr>
        <w:jc w:val="both"/>
        <w:rPr>
          <w:sz w:val="24"/>
          <w:szCs w:val="24"/>
        </w:rPr>
      </w:pPr>
      <w:r w:rsidRPr="00F82371">
        <w:rPr>
          <w:sz w:val="24"/>
          <w:szCs w:val="24"/>
        </w:rPr>
        <w:t>Art. 11 Comisia de selecţie evaluează candidatul declarat eligibil în cadrul a două probe:</w:t>
      </w:r>
    </w:p>
    <w:p w14:paraId="633F5210" w14:textId="77777777" w:rsidR="00233109" w:rsidRPr="00F82371" w:rsidRDefault="00233109" w:rsidP="00233109">
      <w:pPr>
        <w:jc w:val="both"/>
        <w:rPr>
          <w:sz w:val="24"/>
          <w:szCs w:val="24"/>
        </w:rPr>
      </w:pPr>
    </w:p>
    <w:p w14:paraId="0F3C1053" w14:textId="65C2E0AC" w:rsidR="00233109" w:rsidRPr="00F82371" w:rsidRDefault="00233109" w:rsidP="00233109">
      <w:pPr>
        <w:jc w:val="both"/>
        <w:rPr>
          <w:sz w:val="24"/>
          <w:szCs w:val="24"/>
        </w:rPr>
      </w:pPr>
      <w:r w:rsidRPr="00F82371">
        <w:rPr>
          <w:sz w:val="24"/>
          <w:szCs w:val="24"/>
        </w:rPr>
        <w:t xml:space="preserve">(1) </w:t>
      </w:r>
      <w:r w:rsidRPr="00F82371">
        <w:rPr>
          <w:i/>
          <w:sz w:val="24"/>
          <w:szCs w:val="24"/>
        </w:rPr>
        <w:t>Evaluarea dosarului de concurs</w:t>
      </w:r>
      <w:r w:rsidRPr="00F82371">
        <w:rPr>
          <w:sz w:val="24"/>
          <w:szCs w:val="24"/>
        </w:rPr>
        <w:t xml:space="preserve"> depus de candidat, în cadrul căreia vor fi avute în vedere aspecte legate de tema de cercetare și obiectivele asumate în cadrul proiectului de cercetare doctorală, nivelul de complementaritate între activitatea desfășurată în cadrul studiilor doctorale și proiectul POCU/993/6/13/153322, modul în care tema de cercetare se raportează la domeniile de specializare inteligentă, dar și la nevoile specifice regiunilor mai puțin dezvoltate, impactul potențial al calității de beneficiar al proiectului asupra carierei profesionale a candidatului etc. (conform </w:t>
      </w:r>
      <w:r w:rsidRPr="00F82371">
        <w:rPr>
          <w:i/>
          <w:sz w:val="24"/>
          <w:szCs w:val="24"/>
        </w:rPr>
        <w:t>Grilei de evaluare a dosarului de concurs</w:t>
      </w:r>
      <w:r w:rsidRPr="00F82371">
        <w:rPr>
          <w:sz w:val="24"/>
          <w:szCs w:val="24"/>
        </w:rPr>
        <w:t xml:space="preserve"> – Anexa </w:t>
      </w:r>
      <w:r w:rsidR="001B59AB" w:rsidRPr="00F82371">
        <w:rPr>
          <w:sz w:val="24"/>
          <w:szCs w:val="24"/>
        </w:rPr>
        <w:t>8</w:t>
      </w:r>
      <w:r w:rsidRPr="00F82371">
        <w:rPr>
          <w:sz w:val="24"/>
          <w:szCs w:val="24"/>
        </w:rPr>
        <w:t>);</w:t>
      </w:r>
    </w:p>
    <w:p w14:paraId="0E4AFD4C" w14:textId="77777777" w:rsidR="00233109" w:rsidRPr="00F82371" w:rsidRDefault="00233109" w:rsidP="00233109">
      <w:pPr>
        <w:jc w:val="both"/>
        <w:rPr>
          <w:sz w:val="24"/>
          <w:szCs w:val="24"/>
        </w:rPr>
      </w:pPr>
    </w:p>
    <w:p w14:paraId="6DE40879" w14:textId="1D1775BA" w:rsidR="00233109" w:rsidRDefault="00233109" w:rsidP="00233109">
      <w:pPr>
        <w:jc w:val="both"/>
        <w:rPr>
          <w:sz w:val="24"/>
          <w:szCs w:val="24"/>
        </w:rPr>
      </w:pPr>
      <w:r w:rsidRPr="00F82371">
        <w:rPr>
          <w:sz w:val="24"/>
          <w:szCs w:val="24"/>
        </w:rPr>
        <w:t xml:space="preserve">(2) </w:t>
      </w:r>
      <w:r w:rsidRPr="00F82371">
        <w:rPr>
          <w:i/>
          <w:sz w:val="24"/>
          <w:szCs w:val="24"/>
        </w:rPr>
        <w:t>Evaluarea candidatului în cadrul unui interviu</w:t>
      </w:r>
      <w:r w:rsidRPr="00F82371">
        <w:rPr>
          <w:sz w:val="24"/>
          <w:szCs w:val="24"/>
        </w:rPr>
        <w:t xml:space="preserve"> în care acesta îşi va prezenta tema de cercetare abordată în cadrul studiilor doctorale, potențialul acesteia de inovare, precum și obiectivele legate de participarea la proiect, activitățile pe care își propune să le deruleze și rezultatele pe care își propune să le obțină pe perioada derulării proiectului etc., fiind evaluate și premise legate de îndeplinirea obiectivelor asumate și a indicatorilor specifici stabiliți prin proiect (conform </w:t>
      </w:r>
      <w:r w:rsidRPr="00F82371">
        <w:rPr>
          <w:i/>
          <w:sz w:val="24"/>
          <w:szCs w:val="24"/>
        </w:rPr>
        <w:t xml:space="preserve">Grilei de </w:t>
      </w:r>
      <w:r w:rsidRPr="00F82371">
        <w:rPr>
          <w:i/>
          <w:sz w:val="24"/>
          <w:szCs w:val="24"/>
        </w:rPr>
        <w:lastRenderedPageBreak/>
        <w:t>evaluare prin interviu</w:t>
      </w:r>
      <w:r w:rsidRPr="00F82371">
        <w:rPr>
          <w:sz w:val="24"/>
          <w:szCs w:val="24"/>
        </w:rPr>
        <w:t xml:space="preserve"> – Anexa </w:t>
      </w:r>
      <w:r w:rsidR="001B59AB" w:rsidRPr="00F82371">
        <w:rPr>
          <w:sz w:val="24"/>
          <w:szCs w:val="24"/>
        </w:rPr>
        <w:t>9</w:t>
      </w:r>
      <w:r w:rsidRPr="00F82371">
        <w:rPr>
          <w:sz w:val="24"/>
          <w:szCs w:val="24"/>
        </w:rPr>
        <w:t>). De asemenea, candidatul formulează răspunsuri la întrebările adresate de membrii comisiei de selecţie.</w:t>
      </w:r>
      <w:r>
        <w:rPr>
          <w:sz w:val="24"/>
          <w:szCs w:val="24"/>
        </w:rPr>
        <w:t xml:space="preserve"> </w:t>
      </w:r>
    </w:p>
    <w:p w14:paraId="273D427C" w14:textId="77777777" w:rsidR="00233109" w:rsidRDefault="00233109" w:rsidP="00233109">
      <w:pPr>
        <w:jc w:val="both"/>
        <w:rPr>
          <w:sz w:val="24"/>
          <w:szCs w:val="24"/>
        </w:rPr>
      </w:pPr>
    </w:p>
    <w:p w14:paraId="742C47C4" w14:textId="77777777" w:rsidR="00233109" w:rsidRDefault="00233109" w:rsidP="00233109">
      <w:pPr>
        <w:jc w:val="both"/>
        <w:rPr>
          <w:sz w:val="24"/>
          <w:szCs w:val="24"/>
        </w:rPr>
      </w:pPr>
      <w:r>
        <w:rPr>
          <w:sz w:val="24"/>
          <w:szCs w:val="24"/>
        </w:rPr>
        <w:t xml:space="preserve">Art. 12 În cazuri excepționale, determinate de suprapunerea perioadei de organizare a interviurilor cu alte activități legate de programul de studii doctorale (conferințe, manifestări științifice, cursuri de pregătire, burse în țară sau în străinătate etc.), candidatul poate solicita, printr-o cerere depusă la momentul înscrierii, organizarea interviului prin videoconferință. Dacă solicitarea va fi aprobată de managerul proiectului, vor fi asigurate condițiile tehnice de derulare a interviului prin videoconferință. </w:t>
      </w:r>
    </w:p>
    <w:p w14:paraId="61CA174C" w14:textId="77777777" w:rsidR="00233109" w:rsidRDefault="00233109" w:rsidP="00233109">
      <w:pPr>
        <w:jc w:val="both"/>
        <w:rPr>
          <w:sz w:val="24"/>
          <w:szCs w:val="24"/>
        </w:rPr>
      </w:pPr>
    </w:p>
    <w:p w14:paraId="20ECAA6F" w14:textId="77777777" w:rsidR="00233109" w:rsidRDefault="00233109" w:rsidP="00233109">
      <w:pPr>
        <w:jc w:val="both"/>
        <w:rPr>
          <w:sz w:val="24"/>
          <w:szCs w:val="24"/>
        </w:rPr>
      </w:pPr>
      <w:r>
        <w:rPr>
          <w:sz w:val="24"/>
          <w:szCs w:val="24"/>
        </w:rPr>
        <w:t xml:space="preserve">Art. 13 În cazuri excepționale, determinate, în special, de suprapunerea perioadei de organizare a interviurilor cu alte activități (activități cu caracter profesional, conferințe, manifestări științifice, cursuri de pregătire, burse în țară sau în străinătate etc.), managerul proiectului poate aproba solicitarea unui expert selecție grup țintă de a participa la interviuri prin videoconferință. </w:t>
      </w:r>
    </w:p>
    <w:p w14:paraId="3253266A" w14:textId="77777777" w:rsidR="00233109" w:rsidRDefault="00233109" w:rsidP="00233109">
      <w:pPr>
        <w:jc w:val="both"/>
        <w:rPr>
          <w:sz w:val="24"/>
          <w:szCs w:val="24"/>
        </w:rPr>
      </w:pPr>
    </w:p>
    <w:p w14:paraId="3AF56BED" w14:textId="77777777" w:rsidR="00233109" w:rsidRDefault="00233109" w:rsidP="00233109">
      <w:pPr>
        <w:jc w:val="both"/>
        <w:rPr>
          <w:sz w:val="24"/>
          <w:szCs w:val="24"/>
        </w:rPr>
      </w:pPr>
      <w:r>
        <w:rPr>
          <w:sz w:val="24"/>
          <w:szCs w:val="24"/>
        </w:rPr>
        <w:t xml:space="preserve">Art. 14 (1) Fiecare expert selecție grup țintă evaluează individual fiecare candidat pe baza celor două grile de evaluare şi acordă câte un punctaj pentru fiecare dintre probe. </w:t>
      </w:r>
    </w:p>
    <w:p w14:paraId="743A3E82" w14:textId="77777777" w:rsidR="00233109" w:rsidRDefault="00233109" w:rsidP="00233109">
      <w:pPr>
        <w:jc w:val="both"/>
        <w:rPr>
          <w:sz w:val="24"/>
          <w:szCs w:val="24"/>
        </w:rPr>
      </w:pPr>
    </w:p>
    <w:p w14:paraId="797CF224" w14:textId="77777777" w:rsidR="00233109" w:rsidRDefault="00233109" w:rsidP="00233109">
      <w:pPr>
        <w:jc w:val="both"/>
        <w:rPr>
          <w:sz w:val="24"/>
          <w:szCs w:val="24"/>
        </w:rPr>
      </w:pPr>
      <w:r>
        <w:rPr>
          <w:sz w:val="24"/>
          <w:szCs w:val="24"/>
        </w:rPr>
        <w:t>(2) Punctajul fiecărui candidat pentru fiecare dintre probe este calculat ca medie aritmetică simplă a punctajelor acordate de fiecare membru al comisiei de selecție.</w:t>
      </w:r>
    </w:p>
    <w:p w14:paraId="49624517" w14:textId="77777777" w:rsidR="00233109" w:rsidRDefault="00233109" w:rsidP="00233109">
      <w:pPr>
        <w:jc w:val="both"/>
        <w:rPr>
          <w:sz w:val="24"/>
          <w:szCs w:val="24"/>
        </w:rPr>
      </w:pPr>
      <w:r>
        <w:rPr>
          <w:sz w:val="24"/>
          <w:szCs w:val="24"/>
        </w:rPr>
        <w:t>(3) Punctajul general al fiecărui candidat este calculat ca medie aritmetică simplă a punctajelor obținute la cele două probe.</w:t>
      </w:r>
    </w:p>
    <w:p w14:paraId="5A01607D" w14:textId="77777777" w:rsidR="00233109" w:rsidRDefault="00233109" w:rsidP="00233109">
      <w:pPr>
        <w:jc w:val="both"/>
        <w:rPr>
          <w:sz w:val="24"/>
          <w:szCs w:val="24"/>
        </w:rPr>
      </w:pPr>
    </w:p>
    <w:p w14:paraId="01DF9326" w14:textId="77777777" w:rsidR="00233109" w:rsidRDefault="00233109" w:rsidP="00233109">
      <w:pPr>
        <w:jc w:val="both"/>
        <w:rPr>
          <w:sz w:val="24"/>
          <w:szCs w:val="24"/>
        </w:rPr>
      </w:pPr>
      <w:r>
        <w:rPr>
          <w:sz w:val="24"/>
          <w:szCs w:val="24"/>
        </w:rPr>
        <w:t>Art. 15 Comisiile de selecţie aferente celor 4 paneluri/grupuri de domenii de doctorat transmit rezultatele evaluării candidaților eligibili echipei de implementare a proiectului, care realizează ierarhiile finale.</w:t>
      </w:r>
    </w:p>
    <w:p w14:paraId="3AD59DD5" w14:textId="77777777" w:rsidR="00233109" w:rsidRDefault="00233109" w:rsidP="00233109">
      <w:pPr>
        <w:jc w:val="both"/>
        <w:rPr>
          <w:sz w:val="24"/>
          <w:szCs w:val="24"/>
        </w:rPr>
      </w:pPr>
    </w:p>
    <w:p w14:paraId="3014CC59" w14:textId="77777777" w:rsidR="00233109" w:rsidRDefault="00233109" w:rsidP="00233109">
      <w:pPr>
        <w:jc w:val="both"/>
        <w:rPr>
          <w:sz w:val="24"/>
          <w:szCs w:val="24"/>
        </w:rPr>
      </w:pPr>
      <w:r>
        <w:rPr>
          <w:sz w:val="24"/>
          <w:szCs w:val="24"/>
        </w:rPr>
        <w:t>Art. 16 În cazul în care, pe ultimul loc, sunt mai mulţi candidaţi cu acelaşi punctaj general, se vor aplica, în ordine, următoarele criterii de departajare:</w:t>
      </w:r>
    </w:p>
    <w:p w14:paraId="28F02F40" w14:textId="77777777" w:rsidR="00233109" w:rsidRDefault="00233109" w:rsidP="00233109">
      <w:pPr>
        <w:jc w:val="both"/>
        <w:rPr>
          <w:sz w:val="24"/>
          <w:szCs w:val="24"/>
        </w:rPr>
      </w:pPr>
      <w:r>
        <w:rPr>
          <w:sz w:val="24"/>
          <w:szCs w:val="24"/>
        </w:rPr>
        <w:t>a) media obținută la concursul de admitere la doctorat;</w:t>
      </w:r>
    </w:p>
    <w:p w14:paraId="21517794" w14:textId="77777777" w:rsidR="00233109" w:rsidRDefault="00233109" w:rsidP="00233109">
      <w:pPr>
        <w:jc w:val="both"/>
        <w:rPr>
          <w:sz w:val="24"/>
          <w:szCs w:val="24"/>
        </w:rPr>
      </w:pPr>
      <w:r>
        <w:rPr>
          <w:sz w:val="24"/>
          <w:szCs w:val="24"/>
        </w:rPr>
        <w:t xml:space="preserve">b) media examenului de licenţă; </w:t>
      </w:r>
    </w:p>
    <w:p w14:paraId="4D652DA0" w14:textId="77777777" w:rsidR="00233109" w:rsidRDefault="00233109" w:rsidP="00233109">
      <w:pPr>
        <w:jc w:val="both"/>
        <w:rPr>
          <w:sz w:val="24"/>
          <w:szCs w:val="24"/>
        </w:rPr>
      </w:pPr>
      <w:r>
        <w:rPr>
          <w:sz w:val="24"/>
          <w:szCs w:val="24"/>
        </w:rPr>
        <w:t>c) media generală de absolvire a studiilor de licenţă.</w:t>
      </w:r>
    </w:p>
    <w:p w14:paraId="3D942A31" w14:textId="77777777" w:rsidR="00233109" w:rsidRDefault="00233109" w:rsidP="00233109">
      <w:pPr>
        <w:jc w:val="both"/>
        <w:rPr>
          <w:sz w:val="24"/>
          <w:szCs w:val="24"/>
        </w:rPr>
      </w:pPr>
    </w:p>
    <w:p w14:paraId="7823762F" w14:textId="77777777" w:rsidR="00233109" w:rsidRDefault="00233109" w:rsidP="00233109">
      <w:pPr>
        <w:jc w:val="both"/>
        <w:rPr>
          <w:sz w:val="24"/>
          <w:szCs w:val="24"/>
        </w:rPr>
      </w:pPr>
      <w:r>
        <w:rPr>
          <w:sz w:val="24"/>
          <w:szCs w:val="24"/>
        </w:rPr>
        <w:t xml:space="preserve">Art. 17 Echipa de implementare a proiectului va publica rezultatele procesului de selecție, acestea concretizându-se în </w:t>
      </w:r>
      <w:r>
        <w:rPr>
          <w:i/>
          <w:sz w:val="24"/>
          <w:szCs w:val="24"/>
        </w:rPr>
        <w:t>lista candidaților admiși în grupul țintă</w:t>
      </w:r>
      <w:r>
        <w:rPr>
          <w:sz w:val="24"/>
          <w:szCs w:val="24"/>
        </w:rPr>
        <w:t xml:space="preserve">, </w:t>
      </w:r>
      <w:r>
        <w:rPr>
          <w:i/>
          <w:sz w:val="24"/>
          <w:szCs w:val="24"/>
        </w:rPr>
        <w:t>lista candidaților aflați în așteptare</w:t>
      </w:r>
      <w:r>
        <w:rPr>
          <w:sz w:val="24"/>
          <w:szCs w:val="24"/>
        </w:rPr>
        <w:t xml:space="preserve">, </w:t>
      </w:r>
      <w:r>
        <w:rPr>
          <w:i/>
          <w:sz w:val="24"/>
          <w:szCs w:val="24"/>
        </w:rPr>
        <w:t>lista candidaților respinși</w:t>
      </w:r>
      <w:r>
        <w:rPr>
          <w:sz w:val="24"/>
          <w:szCs w:val="24"/>
        </w:rPr>
        <w:t>. Vor fi declarați admiși primii candidați în ordinea descrescătoare a punctajelor obținute în funcție de numărul de locuri repartizat respectivului domeniu de doctorat/grup de domenii de doctorat. Pe lista candidaților în așteptare se vor regăsi candidații care nu au fost declarați admiși, dar care au obținut un punctaj de cel puțin 50 de puncte. Pe lista candidaților respinși vor fi incluși candidații care fie nu s-au prezentat la interviu, fie au obținut un punctaj mai mic de 50 de puncte.</w:t>
      </w:r>
    </w:p>
    <w:p w14:paraId="518544B2" w14:textId="77777777" w:rsidR="00233109" w:rsidRDefault="00233109" w:rsidP="00233109">
      <w:pPr>
        <w:jc w:val="both"/>
        <w:rPr>
          <w:sz w:val="24"/>
          <w:szCs w:val="24"/>
        </w:rPr>
      </w:pPr>
    </w:p>
    <w:p w14:paraId="00A94E4A" w14:textId="77777777" w:rsidR="00233109" w:rsidRDefault="00233109" w:rsidP="00233109">
      <w:pPr>
        <w:jc w:val="both"/>
        <w:rPr>
          <w:sz w:val="24"/>
          <w:szCs w:val="24"/>
        </w:rPr>
      </w:pPr>
      <w:r>
        <w:rPr>
          <w:sz w:val="24"/>
          <w:szCs w:val="24"/>
        </w:rPr>
        <w:lastRenderedPageBreak/>
        <w:t>Art. 18 (1) În conformitate cu prevederile regulamentelor universitare, rezultatele evaluării pe bază de interviu nu pot fi contestate.</w:t>
      </w:r>
    </w:p>
    <w:p w14:paraId="7A2D1664" w14:textId="77777777" w:rsidR="00233109" w:rsidRDefault="00233109" w:rsidP="00233109">
      <w:pPr>
        <w:jc w:val="both"/>
        <w:rPr>
          <w:sz w:val="24"/>
          <w:szCs w:val="24"/>
        </w:rPr>
      </w:pPr>
      <w:r>
        <w:rPr>
          <w:sz w:val="24"/>
          <w:szCs w:val="24"/>
        </w:rPr>
        <w:t>(2) Eventualele contestații referitoare la evaluarea dosarului de concurs vor putea fi depuse conform graficului de desfăşurare a procesului de selecţie a beneficiarilor proiectului POCU/993/6/13/153322.</w:t>
      </w:r>
    </w:p>
    <w:p w14:paraId="2EC0EC4C" w14:textId="77777777" w:rsidR="00233109" w:rsidRDefault="00233109" w:rsidP="00233109">
      <w:pPr>
        <w:jc w:val="both"/>
        <w:rPr>
          <w:sz w:val="24"/>
          <w:szCs w:val="24"/>
        </w:rPr>
      </w:pPr>
      <w:r>
        <w:rPr>
          <w:sz w:val="24"/>
          <w:szCs w:val="24"/>
        </w:rPr>
        <w:t>(3) În acest sens, se constituie o comisie de contestații, prin decizia managerului proiectului, care nu va include niciunul dintre experții selecție grup țintă implicat în procesul de selecție.</w:t>
      </w:r>
    </w:p>
    <w:p w14:paraId="3A35E944" w14:textId="77777777" w:rsidR="00233109" w:rsidRDefault="00233109" w:rsidP="00233109">
      <w:pPr>
        <w:jc w:val="both"/>
        <w:rPr>
          <w:sz w:val="24"/>
          <w:szCs w:val="24"/>
        </w:rPr>
      </w:pPr>
    </w:p>
    <w:p w14:paraId="41429E62" w14:textId="77777777" w:rsidR="00233109" w:rsidRDefault="00233109" w:rsidP="00233109">
      <w:pPr>
        <w:jc w:val="both"/>
        <w:rPr>
          <w:sz w:val="24"/>
          <w:szCs w:val="24"/>
        </w:rPr>
      </w:pPr>
      <w:r>
        <w:rPr>
          <w:sz w:val="24"/>
          <w:szCs w:val="24"/>
        </w:rPr>
        <w:t>Art. 19 Candidaţii declaraţi admiși în grupul țintă al proiectului POCU/993/6/13/153322 vor semna, în termenul precizat în graficul de desfășurare a procesului de selecție, un contract cu Universitatea „Alexandru Ioan Cuza” din Iași care va cuprinde drepturile şi obligaţiile ce decurg din statutul de beneficiar al proiectului, inclusiv indicatorii minimali asumați de beneficiarii proiectului.</w:t>
      </w:r>
    </w:p>
    <w:p w14:paraId="33C2F6C9" w14:textId="77777777" w:rsidR="00233109" w:rsidRDefault="00233109" w:rsidP="00233109">
      <w:pPr>
        <w:jc w:val="both"/>
        <w:rPr>
          <w:sz w:val="24"/>
          <w:szCs w:val="24"/>
        </w:rPr>
      </w:pPr>
    </w:p>
    <w:p w14:paraId="5982470C" w14:textId="77777777" w:rsidR="00233109" w:rsidRPr="00144618" w:rsidRDefault="00233109" w:rsidP="00233109">
      <w:pPr>
        <w:jc w:val="both"/>
        <w:rPr>
          <w:sz w:val="24"/>
          <w:szCs w:val="24"/>
        </w:rPr>
      </w:pPr>
      <w:r w:rsidRPr="00144618">
        <w:rPr>
          <w:sz w:val="24"/>
          <w:szCs w:val="24"/>
        </w:rPr>
        <w:t xml:space="preserve">IMPORTANT: Doctoranzii din grupul țintă al proiectului nu pot beneficia simultan de bursă acordată de la bugetul de stat  și de bursă finanțată din bugetul proiectului POCU. </w:t>
      </w:r>
    </w:p>
    <w:p w14:paraId="75EC82E1" w14:textId="77777777" w:rsidR="00233109" w:rsidRDefault="00233109" w:rsidP="00233109">
      <w:pPr>
        <w:jc w:val="both"/>
        <w:rPr>
          <w:sz w:val="24"/>
          <w:szCs w:val="24"/>
        </w:rPr>
      </w:pPr>
    </w:p>
    <w:p w14:paraId="0D65E4AF" w14:textId="77777777" w:rsidR="00233109" w:rsidRDefault="00233109" w:rsidP="00233109">
      <w:pPr>
        <w:jc w:val="both"/>
        <w:rPr>
          <w:sz w:val="24"/>
          <w:szCs w:val="24"/>
        </w:rPr>
      </w:pPr>
      <w:r>
        <w:rPr>
          <w:sz w:val="24"/>
          <w:szCs w:val="24"/>
        </w:rPr>
        <w:t>Art. 20 Candidatul care nu semnează contractul în termenul prevăzut în graficul de desfășurare a procesului de selecție va fi eliminat din grupul ţintă al proiectului, iar locul acestuia va fi ocupat de primul candidat aflat pe lista candidaților aflați în aşteptare.</w:t>
      </w:r>
    </w:p>
    <w:p w14:paraId="43C5596A" w14:textId="77777777" w:rsidR="00233109" w:rsidRDefault="00233109" w:rsidP="00233109">
      <w:pPr>
        <w:jc w:val="both"/>
        <w:rPr>
          <w:sz w:val="24"/>
          <w:szCs w:val="24"/>
        </w:rPr>
      </w:pPr>
    </w:p>
    <w:p w14:paraId="05042342" w14:textId="77777777" w:rsidR="00233109" w:rsidRDefault="00233109" w:rsidP="00233109">
      <w:pPr>
        <w:jc w:val="both"/>
        <w:rPr>
          <w:sz w:val="24"/>
          <w:szCs w:val="24"/>
        </w:rPr>
      </w:pPr>
      <w:r>
        <w:rPr>
          <w:sz w:val="24"/>
          <w:szCs w:val="24"/>
        </w:rPr>
        <w:t>Art. 21 Eventualele locuri rămase neocupate la unul sau mai multe domenii de doctorat vor fi redistribuite, prin decizia managerului proiectului, către celelalte domenii/grupuri de domenii de doctorat.</w:t>
      </w:r>
    </w:p>
    <w:p w14:paraId="0AC95619" w14:textId="77777777" w:rsidR="00233109" w:rsidRDefault="00233109" w:rsidP="00233109">
      <w:pPr>
        <w:jc w:val="both"/>
        <w:rPr>
          <w:sz w:val="24"/>
          <w:szCs w:val="24"/>
        </w:rPr>
      </w:pPr>
    </w:p>
    <w:p w14:paraId="68F8BC9E" w14:textId="77777777" w:rsidR="00233109" w:rsidRDefault="00233109" w:rsidP="00233109">
      <w:pPr>
        <w:jc w:val="both"/>
        <w:rPr>
          <w:sz w:val="24"/>
          <w:szCs w:val="24"/>
        </w:rPr>
      </w:pPr>
      <w:r>
        <w:rPr>
          <w:sz w:val="24"/>
          <w:szCs w:val="24"/>
        </w:rPr>
        <w:t>Art. 22 După finalizarea întregului proces de selecţie, în cazul în care rămân locuri neocupate, managerul proiectului poate decide organizarea unui nou proces de selecţie, în vederea completării grupului țintă al proiectului.</w:t>
      </w:r>
    </w:p>
    <w:p w14:paraId="2968FACD" w14:textId="77777777" w:rsidR="00233109" w:rsidRDefault="00233109" w:rsidP="00233109">
      <w:pPr>
        <w:jc w:val="both"/>
        <w:rPr>
          <w:sz w:val="24"/>
          <w:szCs w:val="24"/>
        </w:rPr>
      </w:pPr>
    </w:p>
    <w:p w14:paraId="3B6A588C" w14:textId="77777777" w:rsidR="00233109" w:rsidRDefault="00233109" w:rsidP="00233109">
      <w:pPr>
        <w:jc w:val="center"/>
        <w:rPr>
          <w:b/>
          <w:sz w:val="24"/>
          <w:szCs w:val="24"/>
        </w:rPr>
      </w:pPr>
      <w:r>
        <w:rPr>
          <w:b/>
          <w:sz w:val="24"/>
          <w:szCs w:val="24"/>
        </w:rPr>
        <w:t>Cap. 4 Dispoziții finale</w:t>
      </w:r>
    </w:p>
    <w:p w14:paraId="79D3D709" w14:textId="77777777" w:rsidR="00233109" w:rsidRDefault="00233109" w:rsidP="00233109">
      <w:pPr>
        <w:jc w:val="both"/>
        <w:rPr>
          <w:sz w:val="24"/>
          <w:szCs w:val="24"/>
        </w:rPr>
      </w:pPr>
    </w:p>
    <w:p w14:paraId="4EED6EDA" w14:textId="77777777" w:rsidR="00233109" w:rsidRDefault="00233109" w:rsidP="00233109">
      <w:pPr>
        <w:jc w:val="both"/>
        <w:rPr>
          <w:sz w:val="24"/>
          <w:szCs w:val="24"/>
        </w:rPr>
      </w:pPr>
      <w:r>
        <w:rPr>
          <w:sz w:val="24"/>
          <w:szCs w:val="24"/>
        </w:rPr>
        <w:t>Art. 23 Înscrierea la procesul de selecţie a doctoranzilor în vederea dobândirii statutului de beneficiari de burse doctorale în cadrul proiectului POCU/993/6/13/153322 confirmă acceptarea integrală, din partea aplicanţilor, a prezentei metodologii.</w:t>
      </w:r>
    </w:p>
    <w:p w14:paraId="05C28155" w14:textId="77777777" w:rsidR="00233109" w:rsidRDefault="00233109" w:rsidP="00233109">
      <w:pPr>
        <w:jc w:val="both"/>
        <w:rPr>
          <w:sz w:val="24"/>
          <w:szCs w:val="24"/>
        </w:rPr>
      </w:pPr>
    </w:p>
    <w:p w14:paraId="11E84F15" w14:textId="35C1307A" w:rsidR="00233109" w:rsidRDefault="00233109" w:rsidP="00233109">
      <w:pPr>
        <w:jc w:val="both"/>
        <w:rPr>
          <w:sz w:val="24"/>
          <w:szCs w:val="24"/>
        </w:rPr>
      </w:pPr>
      <w:r>
        <w:rPr>
          <w:sz w:val="24"/>
          <w:szCs w:val="24"/>
        </w:rPr>
        <w:t xml:space="preserve">Art. 24 Prezenta metodologie a fost elaborată de echipa de implementare a proiectului „Suport educațional și formativ pentru doctoranzi și tineri cercetători în pregătirea inserției în piața muncii” – POCU/993/6/13/153322, la </w:t>
      </w:r>
      <w:r w:rsidRPr="00C676BF">
        <w:rPr>
          <w:sz w:val="24"/>
          <w:szCs w:val="24"/>
        </w:rPr>
        <w:t xml:space="preserve">data de </w:t>
      </w:r>
      <w:r w:rsidR="00DB33D3" w:rsidRPr="00C676BF">
        <w:rPr>
          <w:sz w:val="24"/>
          <w:szCs w:val="24"/>
        </w:rPr>
        <w:t>7</w:t>
      </w:r>
      <w:r w:rsidRPr="00C676BF">
        <w:rPr>
          <w:sz w:val="24"/>
          <w:szCs w:val="24"/>
        </w:rPr>
        <w:t xml:space="preserve"> septembrie 2022, și poate </w:t>
      </w:r>
      <w:r w:rsidRPr="00153C6F">
        <w:rPr>
          <w:sz w:val="24"/>
          <w:szCs w:val="24"/>
        </w:rPr>
        <w:t>fi modificată și completată în funcţie de nevoile specifice care decurg din implementarea proiectului</w:t>
      </w:r>
      <w:r>
        <w:rPr>
          <w:sz w:val="24"/>
          <w:szCs w:val="24"/>
        </w:rPr>
        <w:t xml:space="preserve"> și de eventualele modificări ale contractului de finanțare sau ale cadrului de implementare a proiectului.</w:t>
      </w:r>
    </w:p>
    <w:p w14:paraId="182E8AC2" w14:textId="77777777" w:rsidR="00233109" w:rsidRDefault="00233109" w:rsidP="00233109">
      <w:pPr>
        <w:jc w:val="both"/>
        <w:rPr>
          <w:sz w:val="24"/>
          <w:szCs w:val="24"/>
        </w:rPr>
      </w:pPr>
    </w:p>
    <w:p w14:paraId="47DE35D8" w14:textId="77777777" w:rsidR="00144618" w:rsidRDefault="00144618" w:rsidP="00162835">
      <w:pPr>
        <w:jc w:val="center"/>
        <w:rPr>
          <w:sz w:val="24"/>
          <w:szCs w:val="24"/>
        </w:rPr>
      </w:pPr>
      <w:bookmarkStart w:id="3" w:name="_Hlk113380353"/>
    </w:p>
    <w:p w14:paraId="6470AF9A" w14:textId="66CFAAF4" w:rsidR="00162835" w:rsidRDefault="00162835" w:rsidP="00162835">
      <w:pPr>
        <w:jc w:val="center"/>
        <w:rPr>
          <w:sz w:val="24"/>
          <w:szCs w:val="24"/>
        </w:rPr>
      </w:pPr>
      <w:r>
        <w:rPr>
          <w:sz w:val="24"/>
          <w:szCs w:val="24"/>
        </w:rPr>
        <w:t>Manager proiect,</w:t>
      </w:r>
    </w:p>
    <w:p w14:paraId="57FF1E1C" w14:textId="7468BC76" w:rsidR="00855BCF" w:rsidRPr="00C676BF" w:rsidRDefault="00C82672" w:rsidP="00C676BF">
      <w:pPr>
        <w:tabs>
          <w:tab w:val="left" w:pos="2580"/>
        </w:tabs>
        <w:ind w:left="180" w:hanging="180"/>
        <w:jc w:val="center"/>
        <w:rPr>
          <w:rFonts w:ascii="Arial" w:hAnsi="Arial" w:cs="Arial"/>
          <w:b/>
          <w:bCs/>
          <w:color w:val="000000"/>
          <w:sz w:val="20"/>
          <w:szCs w:val="20"/>
          <w:lang w:eastAsia="ro-RO"/>
        </w:rPr>
      </w:pPr>
      <w:r w:rsidRPr="00C82672">
        <w:rPr>
          <w:sz w:val="24"/>
          <w:szCs w:val="24"/>
        </w:rPr>
        <w:t>Conf. univ. dr. Florin BRÎNZĂ</w:t>
      </w:r>
      <w:bookmarkStart w:id="4" w:name="_GoBack"/>
      <w:bookmarkEnd w:id="3"/>
      <w:bookmarkEnd w:id="4"/>
    </w:p>
    <w:sectPr w:rsidR="00855BCF" w:rsidRPr="00C676BF" w:rsidSect="00F65B3E">
      <w:headerReference w:type="default" r:id="rId8"/>
      <w:footerReference w:type="default" r:id="rId9"/>
      <w:pgSz w:w="11906" w:h="16838" w:code="9"/>
      <w:pgMar w:top="1440" w:right="990" w:bottom="1440" w:left="117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F0B7E" w14:textId="77777777" w:rsidR="00EA2764" w:rsidRDefault="00EA2764" w:rsidP="00933A5B">
      <w:r>
        <w:separator/>
      </w:r>
    </w:p>
  </w:endnote>
  <w:endnote w:type="continuationSeparator" w:id="0">
    <w:p w14:paraId="1222DF46" w14:textId="77777777" w:rsidR="00EA2764" w:rsidRDefault="00EA2764" w:rsidP="0093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DB32" w14:textId="77777777" w:rsidR="00CE7F99" w:rsidRPr="00CE7F99" w:rsidRDefault="00CE7F99">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496"/>
      <w:gridCol w:w="2513"/>
      <w:gridCol w:w="2468"/>
    </w:tblGrid>
    <w:tr w:rsidR="002D4293" w14:paraId="4947966B" w14:textId="77777777" w:rsidTr="0032799D">
      <w:tc>
        <w:tcPr>
          <w:tcW w:w="10080" w:type="dxa"/>
          <w:gridSpan w:val="4"/>
          <w:vAlign w:val="center"/>
        </w:tcPr>
        <w:p w14:paraId="10E200DB" w14:textId="77777777" w:rsidR="002D4293" w:rsidRPr="002D4293" w:rsidRDefault="002D4293" w:rsidP="0008519C">
          <w:pPr>
            <w:spacing w:after="240"/>
            <w:ind w:left="181" w:hanging="181"/>
            <w:jc w:val="center"/>
            <w:rPr>
              <w:rFonts w:ascii="Arial" w:hAnsi="Arial" w:cs="Arial"/>
              <w:b/>
              <w:bCs/>
              <w:color w:val="000000"/>
              <w:sz w:val="20"/>
              <w:szCs w:val="20"/>
              <w:lang w:eastAsia="ro-RO"/>
            </w:rPr>
          </w:pPr>
          <w:r w:rsidRPr="002D4293">
            <w:rPr>
              <w:rFonts w:ascii="Trebuchet MS" w:eastAsia="Trebuchet MS" w:hAnsi="Trebuchet MS"/>
              <w:color w:val="231F20"/>
              <w:sz w:val="20"/>
              <w:szCs w:val="24"/>
            </w:rPr>
            <w:t xml:space="preserve">Proiect cofinanțat din </w:t>
          </w:r>
          <w:r w:rsidR="0008519C">
            <w:rPr>
              <w:rFonts w:ascii="Trebuchet MS" w:eastAsia="Trebuchet MS" w:hAnsi="Trebuchet MS"/>
              <w:color w:val="231F20"/>
              <w:sz w:val="20"/>
              <w:szCs w:val="24"/>
            </w:rPr>
            <w:t xml:space="preserve">Fondul Social European prin </w:t>
          </w:r>
          <w:r w:rsidRPr="002D4293">
            <w:rPr>
              <w:rFonts w:ascii="Trebuchet MS" w:eastAsia="Trebuchet MS" w:hAnsi="Trebuchet MS"/>
              <w:color w:val="231F20"/>
              <w:sz w:val="20"/>
              <w:szCs w:val="24"/>
            </w:rPr>
            <w:t xml:space="preserve">Programul </w:t>
          </w:r>
          <w:sdt>
            <w:sdtPr>
              <w:rPr>
                <w:rFonts w:ascii="Trebuchet MS" w:eastAsia="Trebuchet MS" w:hAnsi="Trebuchet MS"/>
                <w:color w:val="231F20"/>
                <w:sz w:val="20"/>
                <w:szCs w:val="24"/>
              </w:rPr>
              <w:id w:val="-1007132719"/>
              <w:placeholder>
                <w:docPart w:val="B09F607DD55446309E8AB620B57E346F"/>
              </w:placeholder>
              <w:text/>
            </w:sdtPr>
            <w:sdtEndPr/>
            <w:sdtContent>
              <w:r w:rsidRPr="002D4293">
                <w:rPr>
                  <w:rFonts w:ascii="Trebuchet MS" w:eastAsia="Trebuchet MS" w:hAnsi="Trebuchet MS"/>
                  <w:color w:val="231F20"/>
                  <w:sz w:val="20"/>
                  <w:szCs w:val="24"/>
                </w:rPr>
                <w:t>Operaţional Capital Uman 2014-2020</w:t>
              </w:r>
            </w:sdtContent>
          </w:sdt>
        </w:p>
      </w:tc>
    </w:tr>
    <w:tr w:rsidR="00855BCF" w14:paraId="0C0F5CA2" w14:textId="77777777" w:rsidTr="0032799D">
      <w:tc>
        <w:tcPr>
          <w:tcW w:w="2525" w:type="dxa"/>
          <w:vAlign w:val="center"/>
        </w:tcPr>
        <w:p w14:paraId="5A625DF0" w14:textId="77777777" w:rsidR="002D4293" w:rsidRDefault="002D4293" w:rsidP="002D4293">
          <w:pPr>
            <w:pStyle w:val="Footer"/>
            <w:jc w:val="center"/>
          </w:pPr>
        </w:p>
      </w:tc>
      <w:tc>
        <w:tcPr>
          <w:tcW w:w="2509" w:type="dxa"/>
          <w:vAlign w:val="center"/>
        </w:tcPr>
        <w:p w14:paraId="0ABA9C94" w14:textId="77777777" w:rsidR="002D4293" w:rsidRDefault="00855BCF" w:rsidP="002D4293">
          <w:pPr>
            <w:pStyle w:val="Footer"/>
            <w:jc w:val="center"/>
          </w:pPr>
          <w:r>
            <w:rPr>
              <w:noProof/>
              <w:lang w:eastAsia="ro-RO"/>
            </w:rPr>
            <w:drawing>
              <wp:inline distT="0" distB="0" distL="0" distR="0" wp14:anchorId="2C6DDA56" wp14:editId="0D5DCECA">
                <wp:extent cx="1008000" cy="719695"/>
                <wp:effectExtent l="0" t="0" r="0" b="0"/>
                <wp:docPr id="38" name="Picture 38" descr="Image result for cuz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z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719695"/>
                        </a:xfrm>
                        <a:prstGeom prst="rect">
                          <a:avLst/>
                        </a:prstGeom>
                        <a:noFill/>
                        <a:ln>
                          <a:noFill/>
                        </a:ln>
                      </pic:spPr>
                    </pic:pic>
                  </a:graphicData>
                </a:graphic>
              </wp:inline>
            </w:drawing>
          </w:r>
          <w:r w:rsidR="003937D8">
            <w:rPr>
              <w:noProof/>
              <w:lang w:eastAsia="ro-RO"/>
            </w:rPr>
            <w:drawing>
              <wp:anchor distT="0" distB="0" distL="114300" distR="114300" simplePos="0" relativeHeight="251658240" behindDoc="0" locked="0" layoutInCell="1" allowOverlap="1" wp14:anchorId="62D2E20A" wp14:editId="4F367E7C">
                <wp:simplePos x="0" y="0"/>
                <wp:positionH relativeFrom="page">
                  <wp:posOffset>-2201545</wp:posOffset>
                </wp:positionH>
                <wp:positionV relativeFrom="paragraph">
                  <wp:posOffset>600075</wp:posOffset>
                </wp:positionV>
                <wp:extent cx="7504430" cy="374650"/>
                <wp:effectExtent l="0" t="0" r="1270" b="0"/>
                <wp:wrapNone/>
                <wp:docPr id="3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anchor>
            </w:drawing>
          </w:r>
        </w:p>
      </w:tc>
      <w:tc>
        <w:tcPr>
          <w:tcW w:w="2537" w:type="dxa"/>
          <w:vAlign w:val="center"/>
        </w:tcPr>
        <w:p w14:paraId="34158BD2" w14:textId="77777777" w:rsidR="002D4293" w:rsidRDefault="00855BCF" w:rsidP="002D4293">
          <w:pPr>
            <w:pStyle w:val="Footer"/>
            <w:jc w:val="center"/>
          </w:pPr>
          <w:r>
            <w:rPr>
              <w:noProof/>
              <w:lang w:eastAsia="ro-RO"/>
            </w:rPr>
            <w:drawing>
              <wp:inline distT="0" distB="0" distL="0" distR="0" wp14:anchorId="789F479D" wp14:editId="118B59CF">
                <wp:extent cx="612000"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pic:spPr>
                    </pic:pic>
                  </a:graphicData>
                </a:graphic>
              </wp:inline>
            </w:drawing>
          </w:r>
        </w:p>
      </w:tc>
      <w:tc>
        <w:tcPr>
          <w:tcW w:w="2509" w:type="dxa"/>
          <w:vAlign w:val="center"/>
        </w:tcPr>
        <w:p w14:paraId="39A1B7A7" w14:textId="77777777" w:rsidR="002D4293" w:rsidRDefault="002D4293" w:rsidP="002D4293">
          <w:pPr>
            <w:pStyle w:val="Footer"/>
            <w:jc w:val="center"/>
          </w:pPr>
        </w:p>
      </w:tc>
    </w:tr>
  </w:tbl>
  <w:p w14:paraId="446179F5" w14:textId="77777777" w:rsidR="002D4293" w:rsidRDefault="002D4293" w:rsidP="002D42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4A71C" w14:textId="77777777" w:rsidR="00EA2764" w:rsidRDefault="00EA2764" w:rsidP="00933A5B">
      <w:r>
        <w:separator/>
      </w:r>
    </w:p>
  </w:footnote>
  <w:footnote w:type="continuationSeparator" w:id="0">
    <w:p w14:paraId="266D4AD5" w14:textId="77777777" w:rsidR="00EA2764" w:rsidRDefault="00EA2764" w:rsidP="0093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F6C0" w14:textId="77777777" w:rsidR="003739CF" w:rsidRPr="003739CF" w:rsidRDefault="00F857B7">
    <w:pPr>
      <w:pStyle w:val="Header"/>
      <w:rPr>
        <w:b/>
      </w:rPr>
    </w:pPr>
    <w:r>
      <w:rPr>
        <w:b/>
        <w:noProof/>
        <w:lang w:eastAsia="ro-RO"/>
      </w:rPr>
      <mc:AlternateContent>
        <mc:Choice Requires="wpg">
          <w:drawing>
            <wp:anchor distT="0" distB="0" distL="114300" distR="114300" simplePos="0" relativeHeight="251665408" behindDoc="0" locked="0" layoutInCell="1" allowOverlap="1" wp14:anchorId="6B5BF05D" wp14:editId="41210FF4">
              <wp:simplePos x="0" y="0"/>
              <wp:positionH relativeFrom="column">
                <wp:posOffset>66675</wp:posOffset>
              </wp:positionH>
              <wp:positionV relativeFrom="paragraph">
                <wp:posOffset>142875</wp:posOffset>
              </wp:positionV>
              <wp:extent cx="6080125" cy="922020"/>
              <wp:effectExtent l="0" t="0" r="0" b="0"/>
              <wp:wrapTight wrapText="bothSides">
                <wp:wrapPolygon edited="0">
                  <wp:start x="0" y="0"/>
                  <wp:lineTo x="0" y="20975"/>
                  <wp:lineTo x="4128" y="20975"/>
                  <wp:lineTo x="21521" y="19636"/>
                  <wp:lineTo x="21521" y="0"/>
                  <wp:lineTo x="4128"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0125" cy="92202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7AC3AF" id="Group 3" o:spid="_x0000_s1026" style="position:absolute;margin-left:5.25pt;margin-top:11.25pt;width:478.75pt;height:72.6pt;z-index:251665408"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8RtvEAAAA3AAAAA8AAABkcnMvZG93bnJldi54bWxEj09rwkAUxO8Fv8PyBG91Y4RQoquIYMmx&#10;2th6fGSfSTD7NmTX/Pn23UKhx2FmfsNs96NpRE+dqy0rWC0jEMSF1TWXCvLP0+sbCOeRNTaWScFE&#10;Dva72csWU20HPlN/8aUIEHYpKqi8b1MpXVGRQbe0LXHw7rYz6IPsSqk7HALcNDKOokQarDksVNjS&#10;saLicXkaBeX1ffpKoqz4eOa38TxkfIyv30ot5uNhA8LT6P/Df+1MK4hXa/g9E46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8RtvEAAAA3AAAAA8AAAAAAAAAAAAAAAAA&#10;nwIAAGRycy9kb3ducmV2LnhtbFBLBQYAAAAABAAEAPcAAACQAwAAAAA=&#10;">
                <v:imagedata r:id="rId4" o:title=""/>
                <v:path arrowok="t"/>
              </v:shape>
              <v:shape id="Picture 182" o:spid="_x0000_s1028" type="#_x0000_t75" style="position:absolute;left:51720;top:190;width:9081;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53oPDAAAA3AAAAA8AAABkcnMvZG93bnJldi54bWxEj0FrwkAUhO8F/8PyBG91Y2hDjK6hlBZD&#10;b9V4f2SfSTD7Ns2uMf57t1DocZiZb5htPplOjDS41rKC1TICQVxZ3XKtoDx+PqcgnEfW2FkmBXdy&#10;kO9mT1vMtL3xN40HX4sAYZehgsb7PpPSVQ0ZdEvbEwfvbAeDPsihlnrAW4CbTsZRlEiDLYeFBnt6&#10;b6i6HK5GgTOn4lrsbWLGZP1F6U9SfryiUov59LYB4Wny/+G/dqEVxKsX+D0Tjo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neg8MAAADcAAAADwAAAAAAAAAAAAAAAACf&#10;AgAAZHJzL2Rvd25yZXYueG1sUEsFBgAAAAAEAAQA9wAAAI8DAAAAAA==&#10;">
                <v:imagedata r:id="rId5" o:title=""/>
                <v:path arrowok="t"/>
              </v:shape>
              <v:shape id="Picture 2" o:spid="_x0000_s1029" type="#_x0000_t75" style="position:absolute;left:27051;top:762;width:737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7evEAAAA3AAAAA8AAABkcnMvZG93bnJldi54bWxEj0FLw0AUhO+C/2F5Qm9201CrxG6LFAqF&#10;nEw9eHxkn9lg9m3YfTaxv94VBI/DzDfDbPezH9SFYuoDG1gtC1DEbbA9dwbezsf7J1BJkC0OgcnA&#10;NyXY725vtljZMPErXRrpVC7hVKEBJzJWWqfWkce0DCNx9j5C9ChZxk7biFMu94Mui2KjPfacFxyO&#10;dHDUfjZf3kB5bWQqXX2o68eiOcp5HTfDuzGLu/nlGZTQLP/hP/pkM7d6gN8z+Qjo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d7evEAAAA3AAAAA8AAAAAAAAAAAAAAAAA&#10;nwIAAGRycy9kb3ducmV2LnhtbFBLBQYAAAAABAAEAPcAAACQAwAAAAA=&#10;">
                <v:imagedata r:id="rId6" o:title="Afis A3_MFE"/>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D6F"/>
    <w:multiLevelType w:val="multilevel"/>
    <w:tmpl w:val="99B075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FB321E"/>
    <w:multiLevelType w:val="hybridMultilevel"/>
    <w:tmpl w:val="0510B664"/>
    <w:lvl w:ilvl="0" w:tplc="FCE2F7C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86"/>
    <w:rsid w:val="0001706A"/>
    <w:rsid w:val="0003411A"/>
    <w:rsid w:val="000437F1"/>
    <w:rsid w:val="0008519C"/>
    <w:rsid w:val="000B3E3F"/>
    <w:rsid w:val="000E73C9"/>
    <w:rsid w:val="0012066E"/>
    <w:rsid w:val="00126BBB"/>
    <w:rsid w:val="00144618"/>
    <w:rsid w:val="00145158"/>
    <w:rsid w:val="00145183"/>
    <w:rsid w:val="00153C6F"/>
    <w:rsid w:val="00162835"/>
    <w:rsid w:val="00182773"/>
    <w:rsid w:val="001B4EFB"/>
    <w:rsid w:val="001B59AB"/>
    <w:rsid w:val="001B7DC9"/>
    <w:rsid w:val="001C321D"/>
    <w:rsid w:val="001D60AF"/>
    <w:rsid w:val="002075DD"/>
    <w:rsid w:val="00212A4D"/>
    <w:rsid w:val="00233109"/>
    <w:rsid w:val="002331C9"/>
    <w:rsid w:val="0023649F"/>
    <w:rsid w:val="00254486"/>
    <w:rsid w:val="002D4293"/>
    <w:rsid w:val="002D6E96"/>
    <w:rsid w:val="002D7F25"/>
    <w:rsid w:val="0032799D"/>
    <w:rsid w:val="003515B8"/>
    <w:rsid w:val="003739CF"/>
    <w:rsid w:val="003937D8"/>
    <w:rsid w:val="003B1830"/>
    <w:rsid w:val="003B32AF"/>
    <w:rsid w:val="003B332B"/>
    <w:rsid w:val="003D25F2"/>
    <w:rsid w:val="003E0D55"/>
    <w:rsid w:val="00410E7C"/>
    <w:rsid w:val="00464215"/>
    <w:rsid w:val="00482F0B"/>
    <w:rsid w:val="004A3941"/>
    <w:rsid w:val="004B3350"/>
    <w:rsid w:val="004D5454"/>
    <w:rsid w:val="004D6E83"/>
    <w:rsid w:val="004E4BC0"/>
    <w:rsid w:val="004F106A"/>
    <w:rsid w:val="005012D0"/>
    <w:rsid w:val="00531355"/>
    <w:rsid w:val="00567C22"/>
    <w:rsid w:val="00580D0D"/>
    <w:rsid w:val="005963D6"/>
    <w:rsid w:val="005A085C"/>
    <w:rsid w:val="005B1036"/>
    <w:rsid w:val="005D34D7"/>
    <w:rsid w:val="005D6C71"/>
    <w:rsid w:val="00623AB2"/>
    <w:rsid w:val="0065434D"/>
    <w:rsid w:val="00682578"/>
    <w:rsid w:val="00693C8A"/>
    <w:rsid w:val="006953C3"/>
    <w:rsid w:val="006B6E87"/>
    <w:rsid w:val="0075592B"/>
    <w:rsid w:val="007763CF"/>
    <w:rsid w:val="0079392E"/>
    <w:rsid w:val="007A72E7"/>
    <w:rsid w:val="007B76C1"/>
    <w:rsid w:val="007C3085"/>
    <w:rsid w:val="007C4E09"/>
    <w:rsid w:val="007E1FCB"/>
    <w:rsid w:val="0081406C"/>
    <w:rsid w:val="00826DD0"/>
    <w:rsid w:val="0084615C"/>
    <w:rsid w:val="00855BCF"/>
    <w:rsid w:val="00884986"/>
    <w:rsid w:val="00891EAA"/>
    <w:rsid w:val="00897C55"/>
    <w:rsid w:val="008B5398"/>
    <w:rsid w:val="00912164"/>
    <w:rsid w:val="0091634B"/>
    <w:rsid w:val="00920BEA"/>
    <w:rsid w:val="00933A5B"/>
    <w:rsid w:val="009409A5"/>
    <w:rsid w:val="00944BCF"/>
    <w:rsid w:val="009474E9"/>
    <w:rsid w:val="0095379E"/>
    <w:rsid w:val="00955C32"/>
    <w:rsid w:val="00957081"/>
    <w:rsid w:val="00984FBF"/>
    <w:rsid w:val="009B455B"/>
    <w:rsid w:val="009B66C6"/>
    <w:rsid w:val="009F4802"/>
    <w:rsid w:val="00A37A92"/>
    <w:rsid w:val="00A5025E"/>
    <w:rsid w:val="00A540A6"/>
    <w:rsid w:val="00A54F1E"/>
    <w:rsid w:val="00A571E2"/>
    <w:rsid w:val="00A60092"/>
    <w:rsid w:val="00A93587"/>
    <w:rsid w:val="00AB0E44"/>
    <w:rsid w:val="00B03600"/>
    <w:rsid w:val="00B03796"/>
    <w:rsid w:val="00B07DC3"/>
    <w:rsid w:val="00B22780"/>
    <w:rsid w:val="00B301E1"/>
    <w:rsid w:val="00B31E09"/>
    <w:rsid w:val="00B54D97"/>
    <w:rsid w:val="00B8128B"/>
    <w:rsid w:val="00B867FE"/>
    <w:rsid w:val="00BA242F"/>
    <w:rsid w:val="00C3170A"/>
    <w:rsid w:val="00C32239"/>
    <w:rsid w:val="00C3300F"/>
    <w:rsid w:val="00C676BF"/>
    <w:rsid w:val="00C82672"/>
    <w:rsid w:val="00C86F86"/>
    <w:rsid w:val="00CB5A5F"/>
    <w:rsid w:val="00CD1740"/>
    <w:rsid w:val="00CD6D50"/>
    <w:rsid w:val="00CE4F99"/>
    <w:rsid w:val="00CE7F99"/>
    <w:rsid w:val="00D865F9"/>
    <w:rsid w:val="00DA010D"/>
    <w:rsid w:val="00DB33D3"/>
    <w:rsid w:val="00DB6AAF"/>
    <w:rsid w:val="00DC2AD4"/>
    <w:rsid w:val="00DD2EA0"/>
    <w:rsid w:val="00DE19A8"/>
    <w:rsid w:val="00E00F1A"/>
    <w:rsid w:val="00E20E54"/>
    <w:rsid w:val="00E37BA0"/>
    <w:rsid w:val="00E6010B"/>
    <w:rsid w:val="00E8606B"/>
    <w:rsid w:val="00EA2764"/>
    <w:rsid w:val="00EB37D9"/>
    <w:rsid w:val="00EC2304"/>
    <w:rsid w:val="00EC7418"/>
    <w:rsid w:val="00ED2E96"/>
    <w:rsid w:val="00F06C87"/>
    <w:rsid w:val="00F25E70"/>
    <w:rsid w:val="00F353D2"/>
    <w:rsid w:val="00F45864"/>
    <w:rsid w:val="00F65B3E"/>
    <w:rsid w:val="00F80EDC"/>
    <w:rsid w:val="00F82371"/>
    <w:rsid w:val="00F857B7"/>
    <w:rsid w:val="00FE4150"/>
    <w:rsid w:val="00FF3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9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86"/>
    <w:pPr>
      <w:spacing w:after="0" w:line="240" w:lineRule="auto"/>
    </w:pPr>
    <w:rPr>
      <w:lang w:val="ro-RO"/>
    </w:rPr>
  </w:style>
  <w:style w:type="paragraph" w:styleId="Heading1">
    <w:name w:val="heading 1"/>
    <w:basedOn w:val="Normal"/>
    <w:link w:val="Heading1Char"/>
    <w:uiPriority w:val="9"/>
    <w:qFormat/>
    <w:rsid w:val="003B332B"/>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2B"/>
    <w:rPr>
      <w:rFonts w:ascii="Times New Roman" w:eastAsia="Times New Roman" w:hAnsi="Times New Roman" w:cs="Times New Roman"/>
      <w:b/>
      <w:bCs/>
      <w:kern w:val="36"/>
      <w:sz w:val="48"/>
      <w:szCs w:val="48"/>
      <w:lang w:val="ro-RO" w:eastAsia="ro-RO"/>
    </w:rPr>
  </w:style>
  <w:style w:type="paragraph" w:styleId="BalloonText">
    <w:name w:val="Balloon Text"/>
    <w:basedOn w:val="Normal"/>
    <w:link w:val="BalloonTextChar"/>
    <w:uiPriority w:val="99"/>
    <w:semiHidden/>
    <w:unhideWhenUsed/>
    <w:rsid w:val="003B332B"/>
    <w:rPr>
      <w:rFonts w:ascii="Tahoma" w:hAnsi="Tahoma" w:cs="Tahoma"/>
      <w:sz w:val="16"/>
      <w:szCs w:val="16"/>
    </w:rPr>
  </w:style>
  <w:style w:type="character" w:customStyle="1" w:styleId="BalloonTextChar">
    <w:name w:val="Balloon Text Char"/>
    <w:basedOn w:val="DefaultParagraphFont"/>
    <w:link w:val="BalloonText"/>
    <w:uiPriority w:val="99"/>
    <w:semiHidden/>
    <w:rsid w:val="003B332B"/>
    <w:rPr>
      <w:rFonts w:ascii="Tahoma" w:hAnsi="Tahoma" w:cs="Tahoma"/>
      <w:sz w:val="16"/>
      <w:szCs w:val="16"/>
      <w:lang w:val="ro-RO"/>
    </w:rPr>
  </w:style>
  <w:style w:type="table" w:styleId="TableGrid">
    <w:name w:val="Table Grid"/>
    <w:basedOn w:val="TableNormal"/>
    <w:uiPriority w:val="59"/>
    <w:rsid w:val="0014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3A5B"/>
    <w:pPr>
      <w:tabs>
        <w:tab w:val="center" w:pos="4680"/>
        <w:tab w:val="right" w:pos="9360"/>
      </w:tabs>
    </w:pPr>
  </w:style>
  <w:style w:type="character" w:customStyle="1" w:styleId="HeaderChar">
    <w:name w:val="Header Char"/>
    <w:basedOn w:val="DefaultParagraphFont"/>
    <w:link w:val="Header"/>
    <w:uiPriority w:val="99"/>
    <w:rsid w:val="00933A5B"/>
    <w:rPr>
      <w:lang w:val="ro-RO"/>
    </w:rPr>
  </w:style>
  <w:style w:type="paragraph" w:styleId="Footer">
    <w:name w:val="footer"/>
    <w:basedOn w:val="Normal"/>
    <w:link w:val="FooterChar"/>
    <w:uiPriority w:val="99"/>
    <w:unhideWhenUsed/>
    <w:rsid w:val="00933A5B"/>
    <w:pPr>
      <w:tabs>
        <w:tab w:val="center" w:pos="4680"/>
        <w:tab w:val="right" w:pos="9360"/>
      </w:tabs>
    </w:pPr>
  </w:style>
  <w:style w:type="character" w:customStyle="1" w:styleId="FooterChar">
    <w:name w:val="Footer Char"/>
    <w:basedOn w:val="DefaultParagraphFont"/>
    <w:link w:val="Footer"/>
    <w:uiPriority w:val="99"/>
    <w:rsid w:val="00933A5B"/>
    <w:rPr>
      <w:lang w:val="ro-RO"/>
    </w:rPr>
  </w:style>
  <w:style w:type="paragraph" w:customStyle="1" w:styleId="DRAGOS2">
    <w:name w:val="DRAGOS 2"/>
    <w:basedOn w:val="Normal"/>
    <w:link w:val="DRAGOS2Char"/>
    <w:rsid w:val="00933A5B"/>
    <w:pPr>
      <w:spacing w:before="120" w:line="288" w:lineRule="auto"/>
    </w:pPr>
    <w:rPr>
      <w:rFonts w:ascii="Verdana" w:eastAsia="Times New Roman" w:hAnsi="Verdana" w:cs="Times New Roman"/>
      <w:i/>
      <w:iCs/>
      <w:sz w:val="24"/>
      <w:szCs w:val="24"/>
    </w:rPr>
  </w:style>
  <w:style w:type="character" w:customStyle="1" w:styleId="DRAGOS2Char">
    <w:name w:val="DRAGOS 2 Char"/>
    <w:link w:val="DRAGOS2"/>
    <w:rsid w:val="00933A5B"/>
    <w:rPr>
      <w:rFonts w:ascii="Verdana" w:eastAsia="Times New Roman" w:hAnsi="Verdana" w:cs="Times New Roman"/>
      <w:i/>
      <w:iCs/>
      <w:sz w:val="24"/>
      <w:szCs w:val="24"/>
      <w:lang w:val="ro-RO"/>
    </w:rPr>
  </w:style>
  <w:style w:type="paragraph" w:styleId="NormalWeb">
    <w:name w:val="Normal (Web)"/>
    <w:basedOn w:val="Normal"/>
    <w:uiPriority w:val="99"/>
    <w:unhideWhenUsed/>
    <w:rsid w:val="0014515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45158"/>
    <w:rPr>
      <w:b/>
      <w:bCs/>
    </w:rPr>
  </w:style>
  <w:style w:type="paragraph" w:customStyle="1" w:styleId="Default">
    <w:name w:val="Default"/>
    <w:rsid w:val="00E601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ED2E96"/>
    <w:pPr>
      <w:spacing w:after="200" w:line="276" w:lineRule="auto"/>
      <w:ind w:left="720"/>
      <w:contextualSpacing/>
    </w:pPr>
    <w:rPr>
      <w:rFonts w:ascii="Calibri" w:eastAsia="Calibri" w:hAnsi="Calibri" w:cs="Times New Roman"/>
    </w:rPr>
  </w:style>
  <w:style w:type="character" w:customStyle="1" w:styleId="ui-column-title">
    <w:name w:val="ui-column-title"/>
    <w:basedOn w:val="DefaultParagraphFont"/>
    <w:rsid w:val="00855BCF"/>
  </w:style>
  <w:style w:type="character" w:styleId="Hyperlink">
    <w:name w:val="Hyperlink"/>
    <w:basedOn w:val="DefaultParagraphFont"/>
    <w:uiPriority w:val="99"/>
    <w:unhideWhenUsed/>
    <w:rsid w:val="00162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86"/>
    <w:pPr>
      <w:spacing w:after="0" w:line="240" w:lineRule="auto"/>
    </w:pPr>
    <w:rPr>
      <w:lang w:val="ro-RO"/>
    </w:rPr>
  </w:style>
  <w:style w:type="paragraph" w:styleId="Heading1">
    <w:name w:val="heading 1"/>
    <w:basedOn w:val="Normal"/>
    <w:link w:val="Heading1Char"/>
    <w:uiPriority w:val="9"/>
    <w:qFormat/>
    <w:rsid w:val="003B332B"/>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2B"/>
    <w:rPr>
      <w:rFonts w:ascii="Times New Roman" w:eastAsia="Times New Roman" w:hAnsi="Times New Roman" w:cs="Times New Roman"/>
      <w:b/>
      <w:bCs/>
      <w:kern w:val="36"/>
      <w:sz w:val="48"/>
      <w:szCs w:val="48"/>
      <w:lang w:val="ro-RO" w:eastAsia="ro-RO"/>
    </w:rPr>
  </w:style>
  <w:style w:type="paragraph" w:styleId="BalloonText">
    <w:name w:val="Balloon Text"/>
    <w:basedOn w:val="Normal"/>
    <w:link w:val="BalloonTextChar"/>
    <w:uiPriority w:val="99"/>
    <w:semiHidden/>
    <w:unhideWhenUsed/>
    <w:rsid w:val="003B332B"/>
    <w:rPr>
      <w:rFonts w:ascii="Tahoma" w:hAnsi="Tahoma" w:cs="Tahoma"/>
      <w:sz w:val="16"/>
      <w:szCs w:val="16"/>
    </w:rPr>
  </w:style>
  <w:style w:type="character" w:customStyle="1" w:styleId="BalloonTextChar">
    <w:name w:val="Balloon Text Char"/>
    <w:basedOn w:val="DefaultParagraphFont"/>
    <w:link w:val="BalloonText"/>
    <w:uiPriority w:val="99"/>
    <w:semiHidden/>
    <w:rsid w:val="003B332B"/>
    <w:rPr>
      <w:rFonts w:ascii="Tahoma" w:hAnsi="Tahoma" w:cs="Tahoma"/>
      <w:sz w:val="16"/>
      <w:szCs w:val="16"/>
      <w:lang w:val="ro-RO"/>
    </w:rPr>
  </w:style>
  <w:style w:type="table" w:styleId="TableGrid">
    <w:name w:val="Table Grid"/>
    <w:basedOn w:val="TableNormal"/>
    <w:uiPriority w:val="59"/>
    <w:rsid w:val="0014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3A5B"/>
    <w:pPr>
      <w:tabs>
        <w:tab w:val="center" w:pos="4680"/>
        <w:tab w:val="right" w:pos="9360"/>
      </w:tabs>
    </w:pPr>
  </w:style>
  <w:style w:type="character" w:customStyle="1" w:styleId="HeaderChar">
    <w:name w:val="Header Char"/>
    <w:basedOn w:val="DefaultParagraphFont"/>
    <w:link w:val="Header"/>
    <w:uiPriority w:val="99"/>
    <w:rsid w:val="00933A5B"/>
    <w:rPr>
      <w:lang w:val="ro-RO"/>
    </w:rPr>
  </w:style>
  <w:style w:type="paragraph" w:styleId="Footer">
    <w:name w:val="footer"/>
    <w:basedOn w:val="Normal"/>
    <w:link w:val="FooterChar"/>
    <w:uiPriority w:val="99"/>
    <w:unhideWhenUsed/>
    <w:rsid w:val="00933A5B"/>
    <w:pPr>
      <w:tabs>
        <w:tab w:val="center" w:pos="4680"/>
        <w:tab w:val="right" w:pos="9360"/>
      </w:tabs>
    </w:pPr>
  </w:style>
  <w:style w:type="character" w:customStyle="1" w:styleId="FooterChar">
    <w:name w:val="Footer Char"/>
    <w:basedOn w:val="DefaultParagraphFont"/>
    <w:link w:val="Footer"/>
    <w:uiPriority w:val="99"/>
    <w:rsid w:val="00933A5B"/>
    <w:rPr>
      <w:lang w:val="ro-RO"/>
    </w:rPr>
  </w:style>
  <w:style w:type="paragraph" w:customStyle="1" w:styleId="DRAGOS2">
    <w:name w:val="DRAGOS 2"/>
    <w:basedOn w:val="Normal"/>
    <w:link w:val="DRAGOS2Char"/>
    <w:rsid w:val="00933A5B"/>
    <w:pPr>
      <w:spacing w:before="120" w:line="288" w:lineRule="auto"/>
    </w:pPr>
    <w:rPr>
      <w:rFonts w:ascii="Verdana" w:eastAsia="Times New Roman" w:hAnsi="Verdana" w:cs="Times New Roman"/>
      <w:i/>
      <w:iCs/>
      <w:sz w:val="24"/>
      <w:szCs w:val="24"/>
    </w:rPr>
  </w:style>
  <w:style w:type="character" w:customStyle="1" w:styleId="DRAGOS2Char">
    <w:name w:val="DRAGOS 2 Char"/>
    <w:link w:val="DRAGOS2"/>
    <w:rsid w:val="00933A5B"/>
    <w:rPr>
      <w:rFonts w:ascii="Verdana" w:eastAsia="Times New Roman" w:hAnsi="Verdana" w:cs="Times New Roman"/>
      <w:i/>
      <w:iCs/>
      <w:sz w:val="24"/>
      <w:szCs w:val="24"/>
      <w:lang w:val="ro-RO"/>
    </w:rPr>
  </w:style>
  <w:style w:type="paragraph" w:styleId="NormalWeb">
    <w:name w:val="Normal (Web)"/>
    <w:basedOn w:val="Normal"/>
    <w:uiPriority w:val="99"/>
    <w:unhideWhenUsed/>
    <w:rsid w:val="0014515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45158"/>
    <w:rPr>
      <w:b/>
      <w:bCs/>
    </w:rPr>
  </w:style>
  <w:style w:type="paragraph" w:customStyle="1" w:styleId="Default">
    <w:name w:val="Default"/>
    <w:rsid w:val="00E601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ED2E96"/>
    <w:pPr>
      <w:spacing w:after="200" w:line="276" w:lineRule="auto"/>
      <w:ind w:left="720"/>
      <w:contextualSpacing/>
    </w:pPr>
    <w:rPr>
      <w:rFonts w:ascii="Calibri" w:eastAsia="Calibri" w:hAnsi="Calibri" w:cs="Times New Roman"/>
    </w:rPr>
  </w:style>
  <w:style w:type="character" w:customStyle="1" w:styleId="ui-column-title">
    <w:name w:val="ui-column-title"/>
    <w:basedOn w:val="DefaultParagraphFont"/>
    <w:rsid w:val="00855BCF"/>
  </w:style>
  <w:style w:type="character" w:styleId="Hyperlink">
    <w:name w:val="Hyperlink"/>
    <w:basedOn w:val="DefaultParagraphFont"/>
    <w:uiPriority w:val="99"/>
    <w:unhideWhenUsed/>
    <w:rsid w:val="00162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609">
      <w:bodyDiv w:val="1"/>
      <w:marLeft w:val="0"/>
      <w:marRight w:val="0"/>
      <w:marTop w:val="0"/>
      <w:marBottom w:val="0"/>
      <w:divBdr>
        <w:top w:val="none" w:sz="0" w:space="0" w:color="auto"/>
        <w:left w:val="none" w:sz="0" w:space="0" w:color="auto"/>
        <w:bottom w:val="none" w:sz="0" w:space="0" w:color="auto"/>
        <w:right w:val="none" w:sz="0" w:space="0" w:color="auto"/>
      </w:divBdr>
    </w:div>
    <w:div w:id="375472068">
      <w:bodyDiv w:val="1"/>
      <w:marLeft w:val="0"/>
      <w:marRight w:val="0"/>
      <w:marTop w:val="0"/>
      <w:marBottom w:val="0"/>
      <w:divBdr>
        <w:top w:val="none" w:sz="0" w:space="0" w:color="auto"/>
        <w:left w:val="none" w:sz="0" w:space="0" w:color="auto"/>
        <w:bottom w:val="none" w:sz="0" w:space="0" w:color="auto"/>
        <w:right w:val="none" w:sz="0" w:space="0" w:color="auto"/>
      </w:divBdr>
    </w:div>
    <w:div w:id="1956013850">
      <w:bodyDiv w:val="1"/>
      <w:marLeft w:val="0"/>
      <w:marRight w:val="0"/>
      <w:marTop w:val="0"/>
      <w:marBottom w:val="0"/>
      <w:divBdr>
        <w:top w:val="none" w:sz="0" w:space="0" w:color="auto"/>
        <w:left w:val="none" w:sz="0" w:space="0" w:color="auto"/>
        <w:bottom w:val="none" w:sz="0" w:space="0" w:color="auto"/>
        <w:right w:val="none" w:sz="0" w:space="0" w:color="auto"/>
      </w:divBdr>
    </w:div>
    <w:div w:id="2040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9F607DD55446309E8AB620B57E346F"/>
        <w:category>
          <w:name w:val="General"/>
          <w:gallery w:val="placeholder"/>
        </w:category>
        <w:types>
          <w:type w:val="bbPlcHdr"/>
        </w:types>
        <w:behaviors>
          <w:behavior w:val="content"/>
        </w:behaviors>
        <w:guid w:val="{286386B1-678A-4936-B202-327BAFD2A415}"/>
      </w:docPartPr>
      <w:docPartBody>
        <w:p w:rsidR="005C7FF2" w:rsidRDefault="00F76A2E" w:rsidP="00F76A2E">
          <w:pPr>
            <w:pStyle w:val="B09F607DD55446309E8AB620B57E346F"/>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76A2E"/>
    <w:rsid w:val="000030F8"/>
    <w:rsid w:val="000A2EB3"/>
    <w:rsid w:val="001704B8"/>
    <w:rsid w:val="00223843"/>
    <w:rsid w:val="002A6DC7"/>
    <w:rsid w:val="002C2C99"/>
    <w:rsid w:val="00336735"/>
    <w:rsid w:val="003C75B9"/>
    <w:rsid w:val="005807D8"/>
    <w:rsid w:val="005C7FF2"/>
    <w:rsid w:val="005D721A"/>
    <w:rsid w:val="00627209"/>
    <w:rsid w:val="006A5A55"/>
    <w:rsid w:val="007B44E3"/>
    <w:rsid w:val="007B779E"/>
    <w:rsid w:val="008E7CF9"/>
    <w:rsid w:val="00941A2A"/>
    <w:rsid w:val="00A7680C"/>
    <w:rsid w:val="00B05AC7"/>
    <w:rsid w:val="00BC1410"/>
    <w:rsid w:val="00D22774"/>
    <w:rsid w:val="00D2488E"/>
    <w:rsid w:val="00D72BC1"/>
    <w:rsid w:val="00DB4124"/>
    <w:rsid w:val="00E260F0"/>
    <w:rsid w:val="00EA4826"/>
    <w:rsid w:val="00F76A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6A2E"/>
    <w:rPr>
      <w:color w:val="808080"/>
    </w:rPr>
  </w:style>
  <w:style w:type="paragraph" w:customStyle="1" w:styleId="B09F607DD55446309E8AB620B57E346F">
    <w:name w:val="B09F607DD55446309E8AB620B57E346F"/>
    <w:rsid w:val="00F76A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FC4426-F8B9-4E30-93C3-35358E51861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2058</Words>
  <Characters>11942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dc:creator>
  <cp:lastModifiedBy>Mihai Brinza</cp:lastModifiedBy>
  <cp:revision>2</cp:revision>
  <cp:lastPrinted>2022-09-07T06:08:00Z</cp:lastPrinted>
  <dcterms:created xsi:type="dcterms:W3CDTF">2022-09-16T11:23:00Z</dcterms:created>
  <dcterms:modified xsi:type="dcterms:W3CDTF">2022-09-16T11:23:00Z</dcterms:modified>
</cp:coreProperties>
</file>